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047BE" w14:textId="15A141AC" w:rsidR="00CB422C" w:rsidRPr="00341812" w:rsidRDefault="00CB422C" w:rsidP="00CB422C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bookmarkStart w:id="0" w:name="_Hlk506366071"/>
      <w:r w:rsidRPr="00341812">
        <w:rPr>
          <w:rFonts w:eastAsia="Times New Roman"/>
          <w:b/>
          <w:sz w:val="24"/>
        </w:rPr>
        <w:t>3GPP T</w:t>
      </w:r>
      <w:bookmarkStart w:id="1" w:name="_Ref452454252"/>
      <w:bookmarkEnd w:id="1"/>
      <w:r w:rsidRPr="00341812">
        <w:rPr>
          <w:rFonts w:eastAsia="Times New Roman"/>
          <w:b/>
          <w:sz w:val="24"/>
        </w:rPr>
        <w:t xml:space="preserve">SG-RAN WG2 Meeting </w:t>
      </w:r>
      <w:r w:rsidRPr="003F08B2">
        <w:rPr>
          <w:rFonts w:eastAsia="Times New Roman"/>
          <w:b/>
          <w:sz w:val="24"/>
        </w:rPr>
        <w:t>#1</w:t>
      </w:r>
      <w:r>
        <w:rPr>
          <w:rFonts w:eastAsia="Times New Roman"/>
          <w:b/>
          <w:sz w:val="24"/>
        </w:rPr>
        <w:t>18-e</w:t>
      </w:r>
      <w:r w:rsidRPr="00341812">
        <w:rPr>
          <w:rFonts w:eastAsia="Times New Roman"/>
          <w:b/>
          <w:sz w:val="24"/>
        </w:rPr>
        <w:tab/>
      </w:r>
      <w:r w:rsidRPr="006A64C8">
        <w:rPr>
          <w:rFonts w:eastAsia="Times New Roman"/>
          <w:b/>
          <w:sz w:val="24"/>
        </w:rPr>
        <w:t>R2-2</w:t>
      </w:r>
      <w:r>
        <w:rPr>
          <w:rFonts w:eastAsia="Times New Roman"/>
          <w:b/>
          <w:sz w:val="24"/>
        </w:rPr>
        <w:t>2</w:t>
      </w:r>
      <w:r w:rsidR="00C70597">
        <w:rPr>
          <w:rFonts w:eastAsia="Times New Roman"/>
          <w:b/>
          <w:sz w:val="24"/>
        </w:rPr>
        <w:t>06031</w:t>
      </w:r>
    </w:p>
    <w:p w14:paraId="2CBD3338" w14:textId="77777777" w:rsidR="00CB422C" w:rsidRPr="00341812" w:rsidRDefault="00CB422C" w:rsidP="00CB422C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Pr="00032B71">
        <w:rPr>
          <w:b/>
          <w:sz w:val="24"/>
        </w:rPr>
        <w:t xml:space="preserve">, </w:t>
      </w:r>
      <w:r>
        <w:rPr>
          <w:b/>
          <w:sz w:val="24"/>
        </w:rPr>
        <w:t xml:space="preserve">May 10~19, </w:t>
      </w:r>
      <w:r w:rsidRPr="00032B71">
        <w:rPr>
          <w:b/>
          <w:sz w:val="24"/>
        </w:rPr>
        <w:t>202</w:t>
      </w:r>
      <w:r>
        <w:rPr>
          <w:b/>
          <w:sz w:val="24"/>
        </w:rPr>
        <w:t>2</w:t>
      </w:r>
      <w:r w:rsidRPr="00341812">
        <w:rPr>
          <w:b/>
          <w:sz w:val="24"/>
        </w:rPr>
        <w:tab/>
      </w:r>
    </w:p>
    <w:p w14:paraId="7162B419" w14:textId="77777777" w:rsidR="00CB422C" w:rsidRPr="00341812" w:rsidRDefault="00CB422C" w:rsidP="00CB422C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2A40B3B" w14:textId="750CCF0E" w:rsidR="00CB422C" w:rsidRPr="00341812" w:rsidRDefault="00CB422C" w:rsidP="00CB422C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>
        <w:rPr>
          <w:rFonts w:eastAsia="MS Mincho" w:cs="Arial"/>
          <w:b/>
          <w:sz w:val="24"/>
        </w:rPr>
        <w:t>6.</w:t>
      </w:r>
      <w:r w:rsidR="00B7407A">
        <w:rPr>
          <w:rFonts w:eastAsia="MS Mincho" w:cs="Arial"/>
          <w:b/>
          <w:sz w:val="24"/>
        </w:rPr>
        <w:t>9.3.3</w:t>
      </w:r>
    </w:p>
    <w:p w14:paraId="1A4FC2DC" w14:textId="77777777" w:rsidR="00CB422C" w:rsidRPr="00341812" w:rsidRDefault="00CB422C" w:rsidP="00CB422C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383F56">
        <w:rPr>
          <w:rFonts w:eastAsia="Times New Roman" w:cs="Arial"/>
          <w:b/>
          <w:sz w:val="24"/>
          <w:lang w:eastAsia="en-US"/>
        </w:rPr>
        <w:t>Qualcomm Inc</w:t>
      </w:r>
      <w:r>
        <w:rPr>
          <w:rFonts w:eastAsia="Times New Roman" w:cs="Arial"/>
          <w:b/>
          <w:sz w:val="24"/>
          <w:lang w:eastAsia="en-US"/>
        </w:rPr>
        <w:t>orporated</w:t>
      </w:r>
    </w:p>
    <w:p w14:paraId="00F31F1C" w14:textId="488939BC" w:rsidR="00CB422C" w:rsidRPr="00341812" w:rsidRDefault="00CB422C" w:rsidP="00CB422C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7407A">
        <w:rPr>
          <w:rFonts w:eastAsia="Times New Roman" w:cs="Arial"/>
          <w:b/>
          <w:sz w:val="24"/>
          <w:lang w:eastAsia="en-US"/>
        </w:rPr>
        <w:t>Discussion on PDCCH skipping with pending SR</w:t>
      </w:r>
    </w:p>
    <w:p w14:paraId="1FA36C2B" w14:textId="4562186E" w:rsidR="006D3016" w:rsidRPr="00341812" w:rsidRDefault="00CB422C" w:rsidP="00CB422C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Pr="00D45DAB">
        <w:rPr>
          <w:rFonts w:eastAsia="Times New Roman" w:cs="Arial"/>
          <w:b/>
          <w:sz w:val="24"/>
          <w:lang w:eastAsia="en-US"/>
        </w:rPr>
        <w:t>NR_</w:t>
      </w:r>
      <w:r w:rsidR="00DC7652">
        <w:rPr>
          <w:rFonts w:eastAsia="Times New Roman" w:cs="Arial"/>
          <w:b/>
          <w:sz w:val="24"/>
          <w:lang w:eastAsia="en-US"/>
        </w:rPr>
        <w:t>UE_pow_sav_enh</w:t>
      </w:r>
      <w:proofErr w:type="spellEnd"/>
      <w:r w:rsidRPr="00D45DAB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0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0C34A809" w:rsidR="003F08B2" w:rsidRDefault="00B7407A" w:rsidP="00571D54">
      <w:pPr>
        <w:spacing w:after="120"/>
        <w:ind w:left="0" w:firstLine="0"/>
      </w:pPr>
      <w:r>
        <w:t>In RAN2#117-e, RAN2 discussed the issue of handling PDCCH skipping when there is a pending SR and made the following agreement:</w:t>
      </w:r>
    </w:p>
    <w:tbl>
      <w:tblPr>
        <w:tblStyle w:val="TableGrid"/>
        <w:tblW w:w="0" w:type="auto"/>
        <w:tblInd w:w="723" w:type="dxa"/>
        <w:tblLook w:val="04A0" w:firstRow="1" w:lastRow="0" w:firstColumn="1" w:lastColumn="0" w:noHBand="0" w:noVBand="1"/>
      </w:tblPr>
      <w:tblGrid>
        <w:gridCol w:w="8188"/>
      </w:tblGrid>
      <w:tr w:rsidR="00571D54" w14:paraId="61696AB6" w14:textId="77777777" w:rsidTr="00571D54">
        <w:tc>
          <w:tcPr>
            <w:tcW w:w="8188" w:type="dxa"/>
          </w:tcPr>
          <w:p w14:paraId="725C7E62" w14:textId="48BC7DD3" w:rsidR="00571D54" w:rsidRPr="00571D54" w:rsidRDefault="00571D54" w:rsidP="00571D54">
            <w:pPr>
              <w:spacing w:before="60" w:after="60"/>
              <w:ind w:left="518" w:hanging="360"/>
              <w:rPr>
                <w:rFonts w:eastAsia="MS Mincho"/>
                <w:b/>
                <w:szCs w:val="24"/>
                <w:lang w:val="en-GB" w:eastAsia="en-GB"/>
              </w:rPr>
            </w:pPr>
            <w:r w:rsidRPr="00571D54">
              <w:rPr>
                <w:rFonts w:eastAsia="MS Mincho"/>
                <w:b/>
                <w:szCs w:val="24"/>
                <w:lang w:val="en-GB" w:eastAsia="en-GB"/>
              </w:rPr>
              <w:t xml:space="preserve">P1: UE ignores PDCCH skipping on all serving cells of the corresponding CG while SR is pending (FFS if “all” can be further restricted). </w:t>
            </w:r>
          </w:p>
        </w:tc>
      </w:tr>
    </w:tbl>
    <w:p w14:paraId="5B1F1FD5" w14:textId="29F42B2B" w:rsidR="00B7407A" w:rsidRDefault="00571D54" w:rsidP="00571D54">
      <w:pPr>
        <w:ind w:left="0" w:firstLine="0"/>
      </w:pPr>
      <w:r>
        <w:t xml:space="preserve">At the meeting, there were different views regarding whether PDCCH skipping should be ignored on all carriers or only a certain set of carriers when there is a pending SR. In this paper, we provide an analysis on this open issue.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9D33D9A" w14:textId="4DEA3F18" w:rsidR="00CE0C0B" w:rsidRDefault="00CE0C0B" w:rsidP="002647B3">
      <w:pPr>
        <w:pStyle w:val="0Maintext"/>
        <w:ind w:left="0" w:firstLine="0"/>
      </w:pPr>
      <w:r>
        <w:t>In the following, we analyse the issue in three cases.</w:t>
      </w:r>
    </w:p>
    <w:p w14:paraId="7309F051" w14:textId="0D32741B" w:rsidR="0070670E" w:rsidRDefault="00765712" w:rsidP="00CE0C0B">
      <w:pPr>
        <w:pStyle w:val="0Maintext"/>
        <w:numPr>
          <w:ilvl w:val="0"/>
          <w:numId w:val="36"/>
        </w:numPr>
        <w:tabs>
          <w:tab w:val="left" w:pos="270"/>
        </w:tabs>
        <w:spacing w:after="0" w:afterAutospacing="0" w:line="240" w:lineRule="auto"/>
        <w:ind w:left="0" w:firstLine="0"/>
        <w:jc w:val="left"/>
      </w:pPr>
      <w:r w:rsidRPr="0056084E">
        <w:rPr>
          <w:u w:val="single"/>
        </w:rPr>
        <w:t>Baseline</w:t>
      </w:r>
    </w:p>
    <w:p w14:paraId="3886F865" w14:textId="4C4F656B" w:rsidR="002B655C" w:rsidRDefault="00FD57E7" w:rsidP="00CE0C0B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</w:pPr>
      <w:r>
        <w:t xml:space="preserve">In this case, we assume </w:t>
      </w:r>
      <w:r w:rsidR="00FF29D4">
        <w:t xml:space="preserve">Cell A is </w:t>
      </w:r>
      <w:r w:rsidR="008F4C30">
        <w:t xml:space="preserve">included in the </w:t>
      </w:r>
      <w:proofErr w:type="spellStart"/>
      <w:r w:rsidR="008F4C30" w:rsidRPr="00493761">
        <w:rPr>
          <w:i/>
          <w:iCs/>
        </w:rPr>
        <w:t>allowedServingCells</w:t>
      </w:r>
      <w:proofErr w:type="spellEnd"/>
      <w:r w:rsidR="008F4C30">
        <w:t xml:space="preserve"> of the </w:t>
      </w:r>
      <w:r w:rsidR="00BE54E1">
        <w:t xml:space="preserve">logical channel which triggered a SR. </w:t>
      </w:r>
      <w:r w:rsidR="006E3AAF">
        <w:t xml:space="preserve">In addition, </w:t>
      </w:r>
      <w:r w:rsidR="00032F19">
        <w:t xml:space="preserve">Cell A </w:t>
      </w:r>
      <w:r>
        <w:t xml:space="preserve">has both DL and UL </w:t>
      </w:r>
      <w:proofErr w:type="gramStart"/>
      <w:r>
        <w:t>carriers</w:t>
      </w:r>
      <w:proofErr w:type="gramEnd"/>
      <w:r>
        <w:t xml:space="preserve"> and the cell is self</w:t>
      </w:r>
      <w:r w:rsidR="00032F19">
        <w:t>-</w:t>
      </w:r>
      <w:r>
        <w:t xml:space="preserve">scheduled. </w:t>
      </w:r>
      <w:r w:rsidR="004B455A">
        <w:t xml:space="preserve">Therefore, all UL grants for </w:t>
      </w:r>
      <w:r w:rsidR="00CD0F1B">
        <w:t>Cell A</w:t>
      </w:r>
      <w:r w:rsidR="004B455A">
        <w:t xml:space="preserve"> are scheduled </w:t>
      </w:r>
      <w:r w:rsidR="00F734C6">
        <w:t>by PDCCH on its</w:t>
      </w:r>
      <w:r w:rsidR="002B655C">
        <w:t xml:space="preserve"> DL carrier. </w:t>
      </w:r>
    </w:p>
    <w:p w14:paraId="375A76C8" w14:textId="7DED2A9C" w:rsidR="00C22F9F" w:rsidRDefault="004F1EEC" w:rsidP="00C22F9F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</w:pPr>
      <w:r>
        <w:t xml:space="preserve">Then </w:t>
      </w:r>
      <w:r w:rsidR="00C22F9F">
        <w:t xml:space="preserve">according to LCP restriction, if a SR is triggered by a logical channel which is configured with </w:t>
      </w:r>
      <w:proofErr w:type="spellStart"/>
      <w:r w:rsidR="00C22F9F" w:rsidRPr="00493761">
        <w:rPr>
          <w:i/>
          <w:iCs/>
        </w:rPr>
        <w:t>allowedServingCells</w:t>
      </w:r>
      <w:proofErr w:type="spellEnd"/>
      <w:r w:rsidR="00C22F9F">
        <w:t xml:space="preserve">, a sensible network implementation would provide UL grant to UE only in the cells which are included in </w:t>
      </w:r>
      <w:r w:rsidR="00226B74">
        <w:t>that</w:t>
      </w:r>
      <w:r w:rsidR="00C22F9F">
        <w:t xml:space="preserve"> </w:t>
      </w:r>
      <w:proofErr w:type="spellStart"/>
      <w:r w:rsidR="00C22F9F" w:rsidRPr="00493761">
        <w:rPr>
          <w:i/>
          <w:iCs/>
        </w:rPr>
        <w:t>allowedServingCells</w:t>
      </w:r>
      <w:proofErr w:type="spellEnd"/>
      <w:r w:rsidR="00C22F9F">
        <w:t xml:space="preserve">. Because otherwise, the data which triggered SR would not be able to use UL grants in a cell not allowed by LCP restriction. </w:t>
      </w:r>
    </w:p>
    <w:p w14:paraId="38F3A017" w14:textId="7D10773B" w:rsidR="00B652AA" w:rsidRDefault="00226B74" w:rsidP="00CE0C0B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</w:pPr>
      <w:r>
        <w:t>For this reason</w:t>
      </w:r>
      <w:r w:rsidR="009B6C8F">
        <w:t xml:space="preserve">, </w:t>
      </w:r>
      <w:r w:rsidR="001947E5">
        <w:t xml:space="preserve">UE shall ignore </w:t>
      </w:r>
      <w:r>
        <w:t>an</w:t>
      </w:r>
      <w:r w:rsidR="006E73BB">
        <w:t xml:space="preserve"> ongoing </w:t>
      </w:r>
      <w:r w:rsidR="000077D2">
        <w:t xml:space="preserve">PDCCH </w:t>
      </w:r>
      <w:r w:rsidR="00B652AA">
        <w:t xml:space="preserve">skipping </w:t>
      </w:r>
      <w:r w:rsidR="001947E5">
        <w:t xml:space="preserve">scheduled on the DL carrier of </w:t>
      </w:r>
      <w:r w:rsidR="00E9759B">
        <w:t xml:space="preserve">Cell A. On the other hand, if Cell B is NOT included in the </w:t>
      </w:r>
      <w:proofErr w:type="spellStart"/>
      <w:r w:rsidR="00E9759B" w:rsidRPr="00493761">
        <w:rPr>
          <w:i/>
          <w:iCs/>
        </w:rPr>
        <w:t>allowedServingCells</w:t>
      </w:r>
      <w:proofErr w:type="spellEnd"/>
      <w:r w:rsidR="00E9759B">
        <w:t xml:space="preserve"> of the logical channel which triggered a SR</w:t>
      </w:r>
      <w:r w:rsidR="00C844C9">
        <w:t xml:space="preserve"> and it is self-scheduled, then UE </w:t>
      </w:r>
      <w:r w:rsidR="00041CA4">
        <w:t>would</w:t>
      </w:r>
      <w:r w:rsidR="00C844C9">
        <w:t xml:space="preserve"> not expect </w:t>
      </w:r>
      <w:r w:rsidR="00CD0F1B">
        <w:t xml:space="preserve">network </w:t>
      </w:r>
      <w:r w:rsidR="00C844C9">
        <w:t xml:space="preserve">to </w:t>
      </w:r>
      <w:r w:rsidR="00CD0F1B">
        <w:t>provide</w:t>
      </w:r>
      <w:r w:rsidR="00C844C9">
        <w:t xml:space="preserve"> UL grant </w:t>
      </w:r>
      <w:r w:rsidR="00CD0F1B">
        <w:t xml:space="preserve">in Cell B in response to its SR. Therefore, it does not need to alter an ongoing PDCCH skipping in </w:t>
      </w:r>
      <w:r w:rsidR="00B113FE">
        <w:t>Cell B.</w:t>
      </w:r>
    </w:p>
    <w:p w14:paraId="178AED4C" w14:textId="4131ECD8" w:rsidR="00B113FE" w:rsidRPr="004223D8" w:rsidRDefault="00B113FE" w:rsidP="00667210">
      <w:pPr>
        <w:pStyle w:val="0Maintext"/>
        <w:tabs>
          <w:tab w:val="left" w:pos="1530"/>
        </w:tabs>
        <w:spacing w:after="120" w:afterAutospacing="0" w:line="240" w:lineRule="auto"/>
        <w:ind w:left="1530" w:hanging="1530"/>
        <w:jc w:val="left"/>
        <w:rPr>
          <w:b/>
          <w:bCs/>
        </w:rPr>
      </w:pPr>
      <w:r w:rsidRPr="004223D8">
        <w:rPr>
          <w:b/>
          <w:bCs/>
        </w:rPr>
        <w:t>Observation</w:t>
      </w:r>
      <w:r w:rsidR="00667210">
        <w:rPr>
          <w:b/>
          <w:bCs/>
        </w:rPr>
        <w:t xml:space="preserve"> 1</w:t>
      </w:r>
      <w:r w:rsidRPr="004223D8">
        <w:rPr>
          <w:b/>
          <w:bCs/>
        </w:rPr>
        <w:t xml:space="preserve">. </w:t>
      </w:r>
      <w:r w:rsidR="00667210">
        <w:rPr>
          <w:b/>
          <w:bCs/>
        </w:rPr>
        <w:tab/>
      </w:r>
      <w:r w:rsidRPr="004223D8">
        <w:rPr>
          <w:b/>
          <w:bCs/>
        </w:rPr>
        <w:t xml:space="preserve">UE does not expect network to provide UL grant in response to </w:t>
      </w:r>
      <w:r w:rsidR="000C0544">
        <w:rPr>
          <w:b/>
          <w:bCs/>
        </w:rPr>
        <w:t>its</w:t>
      </w:r>
      <w:r>
        <w:rPr>
          <w:b/>
          <w:bCs/>
        </w:rPr>
        <w:t xml:space="preserve"> pending </w:t>
      </w:r>
      <w:r w:rsidRPr="004223D8">
        <w:rPr>
          <w:b/>
          <w:bCs/>
        </w:rPr>
        <w:t xml:space="preserve">SR in a </w:t>
      </w:r>
      <w:r w:rsidRPr="00B24A19">
        <w:rPr>
          <w:b/>
          <w:bCs/>
          <w:u w:val="single"/>
        </w:rPr>
        <w:t>self-scheduled cell</w:t>
      </w:r>
      <w:r w:rsidRPr="004223D8">
        <w:rPr>
          <w:b/>
          <w:bCs/>
        </w:rPr>
        <w:t xml:space="preserve"> which is not included in the </w:t>
      </w:r>
      <w:proofErr w:type="spellStart"/>
      <w:r w:rsidRPr="004223D8">
        <w:rPr>
          <w:b/>
          <w:bCs/>
          <w:i/>
          <w:iCs/>
        </w:rPr>
        <w:t>allowedServingCells</w:t>
      </w:r>
      <w:proofErr w:type="spellEnd"/>
      <w:r w:rsidRPr="004223D8">
        <w:rPr>
          <w:b/>
          <w:bCs/>
        </w:rPr>
        <w:t xml:space="preserve"> of the logical channel which triggered the SR.</w:t>
      </w:r>
    </w:p>
    <w:p w14:paraId="708E855B" w14:textId="247D4A97" w:rsidR="00CE37C9" w:rsidRPr="0020625F" w:rsidRDefault="00F41895" w:rsidP="0020625F">
      <w:pPr>
        <w:pStyle w:val="0Maintext"/>
        <w:numPr>
          <w:ilvl w:val="0"/>
          <w:numId w:val="36"/>
        </w:numPr>
        <w:tabs>
          <w:tab w:val="left" w:pos="180"/>
        </w:tabs>
        <w:spacing w:after="0" w:afterAutospacing="0" w:line="240" w:lineRule="auto"/>
        <w:ind w:left="270" w:hanging="270"/>
        <w:jc w:val="left"/>
        <w:rPr>
          <w:u w:val="single"/>
        </w:rPr>
      </w:pPr>
      <w:r w:rsidRPr="0020625F">
        <w:rPr>
          <w:u w:val="single"/>
        </w:rPr>
        <w:t>Cross-carrier scheduling</w:t>
      </w:r>
    </w:p>
    <w:p w14:paraId="08B74494" w14:textId="2050F01F" w:rsidR="00F41895" w:rsidRDefault="00D36EE8" w:rsidP="00D36EE8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</w:pPr>
      <w:r>
        <w:t xml:space="preserve">In this case, we assume that </w:t>
      </w:r>
      <w:r w:rsidR="006652E1">
        <w:t xml:space="preserve">Cell A is included in </w:t>
      </w:r>
      <w:proofErr w:type="spellStart"/>
      <w:r w:rsidR="006652E1" w:rsidRPr="00493761">
        <w:rPr>
          <w:i/>
          <w:iCs/>
        </w:rPr>
        <w:t>allowedServingCells</w:t>
      </w:r>
      <w:proofErr w:type="spellEnd"/>
      <w:r w:rsidR="006652E1">
        <w:t xml:space="preserve"> of </w:t>
      </w:r>
      <w:r w:rsidR="00CE0B23">
        <w:t xml:space="preserve">the logical channel which triggered </w:t>
      </w:r>
      <w:r w:rsidR="009204B5">
        <w:t>a</w:t>
      </w:r>
      <w:r w:rsidR="00CE0B23">
        <w:t xml:space="preserve"> SR and </w:t>
      </w:r>
      <w:r w:rsidR="00402FA0">
        <w:t>PUSCH transmissions in</w:t>
      </w:r>
      <w:r w:rsidR="00911F14">
        <w:t xml:space="preserve"> Cell A </w:t>
      </w:r>
      <w:r w:rsidR="00194FF4">
        <w:t>are</w:t>
      </w:r>
      <w:r w:rsidR="00911F14">
        <w:t xml:space="preserve"> scheduled by Cell B</w:t>
      </w:r>
      <w:r w:rsidR="00ED666A">
        <w:t xml:space="preserve">. </w:t>
      </w:r>
      <w:r w:rsidR="00194FF4">
        <w:t>T</w:t>
      </w:r>
      <w:r w:rsidR="004A5806">
        <w:t xml:space="preserve">hen </w:t>
      </w:r>
      <w:r w:rsidR="00194FF4">
        <w:t xml:space="preserve">for the </w:t>
      </w:r>
      <w:r w:rsidR="00AD2D4D">
        <w:t xml:space="preserve">same </w:t>
      </w:r>
      <w:r w:rsidR="00194FF4">
        <w:t xml:space="preserve">reason </w:t>
      </w:r>
      <w:r w:rsidR="00450B50">
        <w:t>explained</w:t>
      </w:r>
      <w:r w:rsidR="004A5806">
        <w:t xml:space="preserve"> in the baseline case,</w:t>
      </w:r>
      <w:r w:rsidR="00343FBC">
        <w:t xml:space="preserve"> network may </w:t>
      </w:r>
      <w:r w:rsidR="00FC6F77">
        <w:t>schedule</w:t>
      </w:r>
      <w:r w:rsidR="00343FBC">
        <w:t xml:space="preserve"> UL grant </w:t>
      </w:r>
      <w:r w:rsidR="00FC6F77">
        <w:t xml:space="preserve">in the PDCCH in Cell B, in response to the pending SR. </w:t>
      </w:r>
      <w:r w:rsidR="008A5F97">
        <w:t xml:space="preserve">Therefore, UE </w:t>
      </w:r>
      <w:r w:rsidR="0020625F">
        <w:t>shall</w:t>
      </w:r>
      <w:r w:rsidR="004A5806">
        <w:t xml:space="preserve"> </w:t>
      </w:r>
      <w:r w:rsidR="00450B50">
        <w:rPr>
          <w:rFonts w:eastAsiaTheme="minorEastAsia"/>
          <w:lang w:eastAsia="zh-CN"/>
        </w:rPr>
        <w:t xml:space="preserve">ignore </w:t>
      </w:r>
      <w:r w:rsidR="006E73BB">
        <w:rPr>
          <w:rFonts w:eastAsiaTheme="minorEastAsia"/>
          <w:lang w:eastAsia="zh-CN"/>
        </w:rPr>
        <w:t xml:space="preserve">an ongoing </w:t>
      </w:r>
      <w:r w:rsidR="00450B50">
        <w:rPr>
          <w:rFonts w:eastAsiaTheme="minorEastAsia"/>
          <w:lang w:eastAsia="zh-CN"/>
        </w:rPr>
        <w:t xml:space="preserve">PDCCH skipping </w:t>
      </w:r>
      <w:r w:rsidR="008A5F97">
        <w:rPr>
          <w:rFonts w:eastAsiaTheme="minorEastAsia"/>
          <w:lang w:eastAsia="zh-CN"/>
        </w:rPr>
        <w:t xml:space="preserve">in </w:t>
      </w:r>
      <w:r w:rsidR="00E64C95">
        <w:t xml:space="preserve">Cell </w:t>
      </w:r>
      <w:r w:rsidR="00450B50">
        <w:t>B (</w:t>
      </w:r>
      <w:proofErr w:type="gramStart"/>
      <w:r w:rsidR="00450B50">
        <w:t>i.e.</w:t>
      </w:r>
      <w:proofErr w:type="gramEnd"/>
      <w:r w:rsidR="00450B50">
        <w:t xml:space="preserve"> </w:t>
      </w:r>
      <w:r w:rsidR="00C85A80">
        <w:t>the scheduling cell)</w:t>
      </w:r>
      <w:r w:rsidR="00E64C95">
        <w:t xml:space="preserve">. </w:t>
      </w:r>
    </w:p>
    <w:p w14:paraId="245261B7" w14:textId="22AA295B" w:rsidR="00B24A19" w:rsidRDefault="00E02D7C" w:rsidP="00D36EE8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</w:pPr>
      <w:r>
        <w:t>For the same reason</w:t>
      </w:r>
      <w:r w:rsidR="00B24A19">
        <w:t xml:space="preserve">, if </w:t>
      </w:r>
      <w:r w:rsidR="00B537C2" w:rsidRPr="00B24A19">
        <w:t>PUSCH transmissions in Cell A are scheduled by Cell B</w:t>
      </w:r>
      <w:r w:rsidR="00B537C2">
        <w:t xml:space="preserve"> but </w:t>
      </w:r>
      <w:r w:rsidR="00B24A19">
        <w:t xml:space="preserve">Cell A is NOT </w:t>
      </w:r>
      <w:r w:rsidR="00B24A19" w:rsidRPr="00B24A19">
        <w:t xml:space="preserve">included in </w:t>
      </w:r>
      <w:proofErr w:type="spellStart"/>
      <w:r w:rsidR="00B24A19" w:rsidRPr="009864D9">
        <w:rPr>
          <w:i/>
          <w:iCs/>
        </w:rPr>
        <w:t>allowedServingCells</w:t>
      </w:r>
      <w:proofErr w:type="spellEnd"/>
      <w:r w:rsidR="00B24A19" w:rsidRPr="00B24A19">
        <w:t xml:space="preserve"> of the logical channel which triggered a SR</w:t>
      </w:r>
      <w:r w:rsidR="00B537C2">
        <w:t>,</w:t>
      </w:r>
      <w:r w:rsidR="00955DFC">
        <w:t xml:space="preserve"> then UE </w:t>
      </w:r>
      <w:r>
        <w:t xml:space="preserve">would not expect network to </w:t>
      </w:r>
      <w:r w:rsidR="007207CD">
        <w:t>schedule</w:t>
      </w:r>
      <w:r>
        <w:t xml:space="preserve"> UL grant in response to the SR in </w:t>
      </w:r>
      <w:r w:rsidR="007207CD">
        <w:t>the PDCCH in Cell B (</w:t>
      </w:r>
      <w:proofErr w:type="gramStart"/>
      <w:r w:rsidR="007207CD">
        <w:t>i.e.</w:t>
      </w:r>
      <w:proofErr w:type="gramEnd"/>
      <w:r w:rsidR="007207CD">
        <w:t xml:space="preserve"> the scheduling cell).</w:t>
      </w:r>
      <w:r w:rsidR="00B75414">
        <w:t xml:space="preserve"> Therefore, UE does not need to alter an ongoing PDCCH skipping in Cell B. </w:t>
      </w:r>
    </w:p>
    <w:p w14:paraId="7501577B" w14:textId="73C5E54C" w:rsidR="00EE274B" w:rsidRDefault="00EE274B" w:rsidP="00D36EE8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</w:pPr>
      <w:r>
        <w:t>Please note that this case also cover the case of UL-only cell, because the UL-only cell has to be cross-</w:t>
      </w:r>
      <w:r w:rsidR="005821DB">
        <w:t>scheduled.</w:t>
      </w:r>
    </w:p>
    <w:p w14:paraId="3D019C26" w14:textId="144226DC" w:rsidR="007207CD" w:rsidRPr="007207CD" w:rsidRDefault="007207CD" w:rsidP="005821DB">
      <w:pPr>
        <w:pStyle w:val="0Maintext"/>
        <w:tabs>
          <w:tab w:val="left" w:pos="1530"/>
        </w:tabs>
        <w:spacing w:after="120" w:afterAutospacing="0" w:line="240" w:lineRule="auto"/>
        <w:ind w:left="1526" w:hanging="1526"/>
        <w:jc w:val="left"/>
        <w:rPr>
          <w:b/>
          <w:bCs/>
        </w:rPr>
      </w:pPr>
      <w:r w:rsidRPr="007207CD">
        <w:rPr>
          <w:b/>
          <w:bCs/>
        </w:rPr>
        <w:lastRenderedPageBreak/>
        <w:t xml:space="preserve">Observation 2. </w:t>
      </w:r>
      <w:r w:rsidRPr="007207CD">
        <w:rPr>
          <w:b/>
          <w:bCs/>
        </w:rPr>
        <w:tab/>
      </w:r>
      <w:r w:rsidR="000C0544" w:rsidRPr="000C0544">
        <w:rPr>
          <w:b/>
          <w:bCs/>
        </w:rPr>
        <w:t xml:space="preserve">UE does not expect network to </w:t>
      </w:r>
      <w:r w:rsidR="005E441B">
        <w:rPr>
          <w:b/>
          <w:bCs/>
        </w:rPr>
        <w:t>schedule</w:t>
      </w:r>
      <w:r w:rsidR="000C0544" w:rsidRPr="000C0544">
        <w:rPr>
          <w:b/>
          <w:bCs/>
        </w:rPr>
        <w:t xml:space="preserve"> UL grant in response to </w:t>
      </w:r>
      <w:r w:rsidR="000C0544">
        <w:rPr>
          <w:b/>
          <w:bCs/>
        </w:rPr>
        <w:t>its</w:t>
      </w:r>
      <w:r w:rsidR="000C0544" w:rsidRPr="000C0544">
        <w:rPr>
          <w:b/>
          <w:bCs/>
        </w:rPr>
        <w:t xml:space="preserve"> pending SR in a </w:t>
      </w:r>
      <w:r w:rsidR="005E441B" w:rsidRPr="00B951A7">
        <w:rPr>
          <w:b/>
          <w:bCs/>
          <w:u w:val="single"/>
        </w:rPr>
        <w:t>scheduling</w:t>
      </w:r>
      <w:r w:rsidR="000C0544" w:rsidRPr="00B951A7">
        <w:rPr>
          <w:b/>
          <w:bCs/>
          <w:u w:val="single"/>
        </w:rPr>
        <w:t xml:space="preserve"> cell</w:t>
      </w:r>
      <w:r w:rsidR="000C0544" w:rsidRPr="000C0544">
        <w:rPr>
          <w:b/>
          <w:bCs/>
        </w:rPr>
        <w:t xml:space="preserve"> </w:t>
      </w:r>
      <w:r w:rsidR="00B951A7">
        <w:rPr>
          <w:b/>
          <w:bCs/>
        </w:rPr>
        <w:t xml:space="preserve">if the scheduled cell </w:t>
      </w:r>
      <w:r w:rsidR="000C0544" w:rsidRPr="000C0544">
        <w:rPr>
          <w:b/>
          <w:bCs/>
        </w:rPr>
        <w:t xml:space="preserve">is not included in the </w:t>
      </w:r>
      <w:proofErr w:type="spellStart"/>
      <w:r w:rsidR="000C0544" w:rsidRPr="000C0544">
        <w:rPr>
          <w:b/>
          <w:bCs/>
        </w:rPr>
        <w:t>allowedServingCells</w:t>
      </w:r>
      <w:proofErr w:type="spellEnd"/>
      <w:r w:rsidR="000C0544" w:rsidRPr="000C0544">
        <w:rPr>
          <w:b/>
          <w:bCs/>
        </w:rPr>
        <w:t xml:space="preserve"> of the logical channel which triggered the SR</w:t>
      </w:r>
      <w:r w:rsidR="009317B1">
        <w:rPr>
          <w:b/>
          <w:bCs/>
        </w:rPr>
        <w:t>.</w:t>
      </w:r>
    </w:p>
    <w:p w14:paraId="6A2FCCEA" w14:textId="60E43DED" w:rsidR="0020625F" w:rsidRPr="00710E5A" w:rsidRDefault="0020625F" w:rsidP="00710E5A">
      <w:pPr>
        <w:pStyle w:val="0Maintext"/>
        <w:numPr>
          <w:ilvl w:val="0"/>
          <w:numId w:val="36"/>
        </w:numPr>
        <w:tabs>
          <w:tab w:val="left" w:pos="0"/>
        </w:tabs>
        <w:spacing w:after="0" w:afterAutospacing="0" w:line="240" w:lineRule="auto"/>
        <w:ind w:left="270" w:hanging="270"/>
        <w:jc w:val="left"/>
        <w:rPr>
          <w:u w:val="single"/>
        </w:rPr>
      </w:pPr>
      <w:r w:rsidRPr="00710E5A">
        <w:rPr>
          <w:u w:val="single"/>
        </w:rPr>
        <w:t xml:space="preserve">DL-only </w:t>
      </w:r>
      <w:r w:rsidR="00BE190C" w:rsidRPr="00710E5A">
        <w:rPr>
          <w:u w:val="single"/>
        </w:rPr>
        <w:t>cell</w:t>
      </w:r>
    </w:p>
    <w:p w14:paraId="7B8C149D" w14:textId="463D53DB" w:rsidR="00231C4E" w:rsidRDefault="00BE190C" w:rsidP="00447CBE">
      <w:pPr>
        <w:pStyle w:val="0Maintext"/>
        <w:tabs>
          <w:tab w:val="left" w:pos="1440"/>
        </w:tabs>
        <w:spacing w:after="120" w:afterAutospacing="0" w:line="240" w:lineRule="auto"/>
        <w:ind w:left="0" w:firstLine="0"/>
        <w:jc w:val="left"/>
      </w:pPr>
      <w:r>
        <w:t>I</w:t>
      </w:r>
      <w:r w:rsidR="00710E5A">
        <w:t xml:space="preserve">f </w:t>
      </w:r>
      <w:r w:rsidR="00B469CC">
        <w:t>C</w:t>
      </w:r>
      <w:r w:rsidR="00710E5A">
        <w:t xml:space="preserve">ell </w:t>
      </w:r>
      <w:r w:rsidR="00B469CC">
        <w:t xml:space="preserve">A </w:t>
      </w:r>
      <w:r w:rsidR="00710E5A">
        <w:t xml:space="preserve">is </w:t>
      </w:r>
      <w:r w:rsidR="00024F70">
        <w:t xml:space="preserve">a self-scheduled </w:t>
      </w:r>
      <w:r w:rsidR="00B469CC">
        <w:t>DL-only cell</w:t>
      </w:r>
      <w:r w:rsidR="00710E5A">
        <w:t xml:space="preserve">, then </w:t>
      </w:r>
      <w:r w:rsidR="008124CF">
        <w:t xml:space="preserve">UE will not receive any UL grant on its DL carrier. Therefore, </w:t>
      </w:r>
      <w:r w:rsidR="000968B4">
        <w:t xml:space="preserve">if </w:t>
      </w:r>
      <w:r w:rsidR="00B469CC">
        <w:t xml:space="preserve">UE does not need to alter an ongoing PDCCH skipping </w:t>
      </w:r>
      <w:r w:rsidR="00024F70">
        <w:t>in Cell A</w:t>
      </w:r>
      <w:r w:rsidR="00C722B4">
        <w:t>.</w:t>
      </w:r>
      <w:r w:rsidR="00024F70">
        <w:t xml:space="preserve"> </w:t>
      </w:r>
      <w:r w:rsidR="00C722B4">
        <w:t xml:space="preserve">If </w:t>
      </w:r>
      <w:r w:rsidR="00024F70">
        <w:t>C</w:t>
      </w:r>
      <w:r w:rsidR="00C722B4">
        <w:t xml:space="preserve">ell </w:t>
      </w:r>
      <w:r w:rsidR="00024F70">
        <w:t xml:space="preserve">A </w:t>
      </w:r>
      <w:r w:rsidR="00346C36">
        <w:t>schedules other cells (which is not a common configuration)</w:t>
      </w:r>
      <w:r w:rsidR="00E56D46">
        <w:t>, then</w:t>
      </w:r>
      <w:r w:rsidR="00361741">
        <w:t xml:space="preserve"> the same conclusion we’ve made for </w:t>
      </w:r>
      <w:r w:rsidR="0090651E">
        <w:t>the cross-carrier scheduling case (</w:t>
      </w:r>
      <w:proofErr w:type="gramStart"/>
      <w:r w:rsidR="0090651E">
        <w:t>i.e.</w:t>
      </w:r>
      <w:proofErr w:type="gramEnd"/>
      <w:r w:rsidR="0090651E">
        <w:t xml:space="preserve"> Case B) applies</w:t>
      </w:r>
      <w:r w:rsidR="007A5644">
        <w:t xml:space="preserve">. </w:t>
      </w:r>
    </w:p>
    <w:p w14:paraId="3FCCEB48" w14:textId="77777777" w:rsidR="004B3557" w:rsidRPr="004B3557" w:rsidRDefault="004B3557" w:rsidP="007A5644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  <w:rPr>
          <w:u w:val="single"/>
        </w:rPr>
      </w:pPr>
      <w:r w:rsidRPr="004B3557">
        <w:rPr>
          <w:u w:val="single"/>
        </w:rPr>
        <w:t>Summary</w:t>
      </w:r>
    </w:p>
    <w:p w14:paraId="56EB895C" w14:textId="0FC54206" w:rsidR="007A5644" w:rsidRDefault="007A5644" w:rsidP="007A5644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</w:pPr>
      <w:r>
        <w:t xml:space="preserve">Based on the </w:t>
      </w:r>
      <w:r w:rsidR="00024F72">
        <w:t xml:space="preserve">above </w:t>
      </w:r>
      <w:r>
        <w:t>analysis</w:t>
      </w:r>
      <w:r w:rsidR="001B02D7">
        <w:t xml:space="preserve">, we can see that </w:t>
      </w:r>
      <w:r w:rsidR="00343120">
        <w:t xml:space="preserve">whether </w:t>
      </w:r>
      <w:r w:rsidR="009E3FB0">
        <w:t xml:space="preserve">UE </w:t>
      </w:r>
      <w:r w:rsidR="003F7971">
        <w:t xml:space="preserve">shall ignore an ongoing PDCCH skipping on a DL carrier </w:t>
      </w:r>
      <w:r w:rsidR="004C5F62">
        <w:t xml:space="preserve">or not </w:t>
      </w:r>
      <w:r w:rsidR="003F7971">
        <w:t xml:space="preserve">depend on </w:t>
      </w:r>
      <w:r w:rsidR="0068394E">
        <w:t>the cell scheduled by the</w:t>
      </w:r>
      <w:r w:rsidR="003F7971">
        <w:t xml:space="preserve"> PDCCH </w:t>
      </w:r>
      <w:r w:rsidR="0068394E">
        <w:t>of this</w:t>
      </w:r>
      <w:r w:rsidR="00343120">
        <w:t xml:space="preserve"> DL carrier</w:t>
      </w:r>
      <w:r w:rsidR="008A3E39">
        <w:t xml:space="preserve">, i.e. </w:t>
      </w:r>
    </w:p>
    <w:p w14:paraId="1B208935" w14:textId="53E10549" w:rsidR="008A3E39" w:rsidRDefault="008A3E39" w:rsidP="008A3E39">
      <w:pPr>
        <w:pStyle w:val="0Maintext"/>
        <w:numPr>
          <w:ilvl w:val="0"/>
          <w:numId w:val="38"/>
        </w:numPr>
        <w:tabs>
          <w:tab w:val="left" w:pos="1440"/>
        </w:tabs>
        <w:spacing w:after="0" w:afterAutospacing="0" w:line="240" w:lineRule="auto"/>
        <w:jc w:val="left"/>
      </w:pPr>
      <w:r>
        <w:t>If</w:t>
      </w:r>
      <w:r w:rsidR="0068394E">
        <w:t xml:space="preserve"> the</w:t>
      </w:r>
      <w:r>
        <w:t xml:space="preserve"> </w:t>
      </w:r>
      <w:r w:rsidR="0068394E">
        <w:t>PDCCH of this</w:t>
      </w:r>
      <w:r>
        <w:t xml:space="preserve"> DL carrier schedules a cell included in the </w:t>
      </w:r>
      <w:proofErr w:type="spellStart"/>
      <w:r w:rsidRPr="00493761">
        <w:rPr>
          <w:i/>
          <w:iCs/>
        </w:rPr>
        <w:t>allowedServingCells</w:t>
      </w:r>
      <w:proofErr w:type="spellEnd"/>
      <w:r>
        <w:t xml:space="preserve"> of the logical channel which triggered </w:t>
      </w:r>
      <w:r w:rsidR="003F1F2B">
        <w:t>a</w:t>
      </w:r>
      <w:r>
        <w:t xml:space="preserve"> pending SR</w:t>
      </w:r>
      <w:r w:rsidR="00FB4973">
        <w:t xml:space="preserve">, UE shall ignore an ongoing PDCCH skipping on that </w:t>
      </w:r>
      <w:proofErr w:type="gramStart"/>
      <w:r w:rsidR="00295DD0">
        <w:t>carrier;</w:t>
      </w:r>
      <w:proofErr w:type="gramEnd"/>
    </w:p>
    <w:p w14:paraId="0AC37BF9" w14:textId="6F96BB7E" w:rsidR="00295DD0" w:rsidRDefault="00295DD0" w:rsidP="000B0B02">
      <w:pPr>
        <w:pStyle w:val="0Maintext"/>
        <w:numPr>
          <w:ilvl w:val="0"/>
          <w:numId w:val="38"/>
        </w:numPr>
        <w:tabs>
          <w:tab w:val="left" w:pos="1440"/>
        </w:tabs>
        <w:spacing w:after="120" w:afterAutospacing="0" w:line="240" w:lineRule="auto"/>
        <w:jc w:val="left"/>
      </w:pPr>
      <w:r>
        <w:t xml:space="preserve">Otherwise, UE </w:t>
      </w:r>
      <w:r w:rsidR="007F5817">
        <w:t>can continue</w:t>
      </w:r>
      <w:r>
        <w:t xml:space="preserve"> </w:t>
      </w:r>
      <w:r w:rsidR="00362967">
        <w:t xml:space="preserve">an ongoing PDCCH skipping on </w:t>
      </w:r>
      <w:r w:rsidR="007F5817">
        <w:t>this DL</w:t>
      </w:r>
      <w:r w:rsidR="00362967">
        <w:t xml:space="preserve"> carrier, because UE does not expect to receiving UL grant </w:t>
      </w:r>
      <w:r w:rsidR="00A43732">
        <w:t>as a response to its pending SR</w:t>
      </w:r>
      <w:r w:rsidR="000B0B02">
        <w:t xml:space="preserve"> from the PDCCH of this DL carrier</w:t>
      </w:r>
      <w:r w:rsidR="00A43732">
        <w:t>.</w:t>
      </w:r>
    </w:p>
    <w:p w14:paraId="39B81B28" w14:textId="2DE1305A" w:rsidR="00A43732" w:rsidRDefault="00A43732" w:rsidP="00A43732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</w:pPr>
      <w:r>
        <w:t>We therefore propose the following:</w:t>
      </w:r>
    </w:p>
    <w:p w14:paraId="3308AB1D" w14:textId="2792CB24" w:rsidR="00A43732" w:rsidRDefault="00A43732" w:rsidP="00727CBC">
      <w:pPr>
        <w:pStyle w:val="0Maintext"/>
        <w:tabs>
          <w:tab w:val="left" w:pos="1260"/>
        </w:tabs>
        <w:spacing w:after="0" w:afterAutospacing="0" w:line="240" w:lineRule="auto"/>
        <w:ind w:left="1267" w:hanging="1267"/>
        <w:jc w:val="left"/>
        <w:rPr>
          <w:b/>
          <w:bCs/>
        </w:rPr>
      </w:pPr>
      <w:r w:rsidRPr="0022548D">
        <w:rPr>
          <w:b/>
          <w:bCs/>
        </w:rPr>
        <w:t>Proposal</w:t>
      </w:r>
      <w:r w:rsidR="00695449">
        <w:rPr>
          <w:b/>
          <w:bCs/>
        </w:rPr>
        <w:t xml:space="preserve"> 1</w:t>
      </w:r>
      <w:r w:rsidR="000D7D56">
        <w:rPr>
          <w:b/>
          <w:bCs/>
        </w:rPr>
        <w:t>a</w:t>
      </w:r>
      <w:r w:rsidRPr="0022548D">
        <w:rPr>
          <w:b/>
          <w:bCs/>
        </w:rPr>
        <w:t>.</w:t>
      </w:r>
      <w:r w:rsidRPr="0022548D">
        <w:rPr>
          <w:b/>
          <w:bCs/>
        </w:rPr>
        <w:tab/>
        <w:t xml:space="preserve">If </w:t>
      </w:r>
      <w:r w:rsidR="00E027AE">
        <w:rPr>
          <w:b/>
          <w:bCs/>
        </w:rPr>
        <w:t xml:space="preserve">the PDCCH of </w:t>
      </w:r>
      <w:r w:rsidRPr="0022548D">
        <w:rPr>
          <w:b/>
          <w:bCs/>
        </w:rPr>
        <w:t xml:space="preserve">a DL carrier schedules a cell included in the </w:t>
      </w:r>
      <w:proofErr w:type="spellStart"/>
      <w:r w:rsidRPr="0022548D">
        <w:rPr>
          <w:b/>
          <w:bCs/>
          <w:i/>
          <w:iCs/>
        </w:rPr>
        <w:t>allowedServingCells</w:t>
      </w:r>
      <w:proofErr w:type="spellEnd"/>
      <w:r w:rsidRPr="0022548D">
        <w:rPr>
          <w:b/>
          <w:bCs/>
        </w:rPr>
        <w:t xml:space="preserve"> of the logical channel which triggered </w:t>
      </w:r>
      <w:r w:rsidR="00E027AE">
        <w:rPr>
          <w:b/>
          <w:bCs/>
        </w:rPr>
        <w:t>a</w:t>
      </w:r>
      <w:r w:rsidRPr="0022548D">
        <w:rPr>
          <w:b/>
          <w:bCs/>
        </w:rPr>
        <w:t xml:space="preserve"> pending SR, UE shall ignore an ongoing PDCCH skipping on that carrier. </w:t>
      </w:r>
      <w:r w:rsidR="0022548D" w:rsidRPr="0022548D">
        <w:rPr>
          <w:b/>
          <w:bCs/>
        </w:rPr>
        <w:t>O</w:t>
      </w:r>
      <w:r w:rsidRPr="0022548D">
        <w:rPr>
          <w:b/>
          <w:bCs/>
        </w:rPr>
        <w:t xml:space="preserve">therwise, UE </w:t>
      </w:r>
      <w:r w:rsidR="009F0842">
        <w:rPr>
          <w:b/>
          <w:bCs/>
        </w:rPr>
        <w:t>can continue</w:t>
      </w:r>
      <w:r w:rsidRPr="0022548D">
        <w:rPr>
          <w:b/>
          <w:bCs/>
        </w:rPr>
        <w:t xml:space="preserve"> an ongoing PDCCH skipping on </w:t>
      </w:r>
      <w:r w:rsidR="00B13BB7">
        <w:rPr>
          <w:b/>
          <w:bCs/>
        </w:rPr>
        <w:t>this DL</w:t>
      </w:r>
      <w:r w:rsidRPr="0022548D">
        <w:rPr>
          <w:b/>
          <w:bCs/>
        </w:rPr>
        <w:t xml:space="preserve"> carrier.</w:t>
      </w:r>
    </w:p>
    <w:p w14:paraId="6A3A8382" w14:textId="27482490" w:rsidR="00A51BBD" w:rsidRDefault="00F519A9" w:rsidP="00516267">
      <w:pPr>
        <w:pStyle w:val="0Maintext"/>
        <w:spacing w:after="0" w:afterAutospacing="0" w:line="240" w:lineRule="auto"/>
        <w:ind w:left="0" w:firstLine="0"/>
        <w:jc w:val="left"/>
      </w:pPr>
      <w:r>
        <w:t xml:space="preserve">It is possible that multiple logical channels are assigned to the same SR configuration. </w:t>
      </w:r>
      <w:r w:rsidR="00D336AA">
        <w:t xml:space="preserve">In that case, the </w:t>
      </w:r>
      <w:r w:rsidR="0016208A">
        <w:t xml:space="preserve">allowed serving cells are the union of all </w:t>
      </w:r>
      <w:proofErr w:type="spellStart"/>
      <w:r w:rsidR="0016208A" w:rsidRPr="000D7D56">
        <w:rPr>
          <w:i/>
          <w:iCs/>
        </w:rPr>
        <w:t>allowedServingCells</w:t>
      </w:r>
      <w:proofErr w:type="spellEnd"/>
      <w:r w:rsidR="000D7D56">
        <w:t xml:space="preserve"> of the logical channels which share the same SR configuration with the one which triggered </w:t>
      </w:r>
      <w:r w:rsidR="00727CBC">
        <w:t>the SR.</w:t>
      </w:r>
    </w:p>
    <w:p w14:paraId="15AF7FC2" w14:textId="0A403BF6" w:rsidR="00C97C4B" w:rsidRPr="004F70B5" w:rsidRDefault="00C97C4B" w:rsidP="004F70B5">
      <w:pPr>
        <w:pStyle w:val="0Maintext"/>
        <w:spacing w:after="120" w:afterAutospacing="0" w:line="240" w:lineRule="auto"/>
        <w:ind w:left="1260" w:hanging="1260"/>
        <w:jc w:val="left"/>
        <w:rPr>
          <w:b/>
          <w:bCs/>
        </w:rPr>
      </w:pPr>
      <w:r w:rsidRPr="004F70B5">
        <w:rPr>
          <w:b/>
          <w:bCs/>
        </w:rPr>
        <w:t>Proposal 1b.</w:t>
      </w:r>
      <w:r w:rsidRPr="004F70B5">
        <w:rPr>
          <w:b/>
          <w:bCs/>
        </w:rPr>
        <w:tab/>
        <w:t xml:space="preserve">If multiple logical channels share the SR configuration </w:t>
      </w:r>
      <w:r w:rsidR="00DC6F7D" w:rsidRPr="004F70B5">
        <w:rPr>
          <w:b/>
          <w:bCs/>
        </w:rPr>
        <w:t xml:space="preserve">of the triggered SR, </w:t>
      </w:r>
      <w:r w:rsidR="008A7C0F" w:rsidRPr="004F70B5">
        <w:rPr>
          <w:b/>
          <w:bCs/>
        </w:rPr>
        <w:t xml:space="preserve">the </w:t>
      </w:r>
      <w:proofErr w:type="spellStart"/>
      <w:r w:rsidR="008A7C0F" w:rsidRPr="004F70B5">
        <w:rPr>
          <w:b/>
          <w:bCs/>
          <w:i/>
          <w:iCs/>
        </w:rPr>
        <w:t>allowedServingCells</w:t>
      </w:r>
      <w:proofErr w:type="spellEnd"/>
      <w:r w:rsidR="00DC6F7D" w:rsidRPr="004F70B5">
        <w:rPr>
          <w:b/>
          <w:bCs/>
        </w:rPr>
        <w:t xml:space="preserve"> </w:t>
      </w:r>
      <w:r w:rsidR="008A7C0F" w:rsidRPr="004F70B5">
        <w:rPr>
          <w:b/>
          <w:bCs/>
        </w:rPr>
        <w:t xml:space="preserve">in Proposal 1a </w:t>
      </w:r>
      <w:r w:rsidR="004F70B5">
        <w:rPr>
          <w:b/>
          <w:bCs/>
        </w:rPr>
        <w:t>is</w:t>
      </w:r>
      <w:r w:rsidR="0040062B" w:rsidRPr="004F70B5">
        <w:rPr>
          <w:b/>
          <w:bCs/>
        </w:rPr>
        <w:t xml:space="preserve"> the union of all </w:t>
      </w:r>
      <w:proofErr w:type="spellStart"/>
      <w:r w:rsidR="0040062B" w:rsidRPr="004F70B5">
        <w:rPr>
          <w:b/>
          <w:bCs/>
          <w:i/>
          <w:iCs/>
        </w:rPr>
        <w:t>allowedServingCells</w:t>
      </w:r>
      <w:proofErr w:type="spellEnd"/>
      <w:r w:rsidR="0040062B" w:rsidRPr="004F70B5">
        <w:rPr>
          <w:b/>
          <w:bCs/>
        </w:rPr>
        <w:t xml:space="preserve"> of the logical channels which share the same SR configuration with the one which triggered the SR.</w:t>
      </w:r>
    </w:p>
    <w:p w14:paraId="06F3B9A2" w14:textId="457C5020" w:rsidR="000D4DB8" w:rsidRDefault="00D009EB" w:rsidP="00695449">
      <w:pPr>
        <w:pStyle w:val="0Maintext"/>
        <w:tabs>
          <w:tab w:val="left" w:pos="0"/>
        </w:tabs>
        <w:spacing w:after="0" w:afterAutospacing="0" w:line="240" w:lineRule="auto"/>
        <w:ind w:left="0" w:firstLine="0"/>
        <w:jc w:val="left"/>
      </w:pPr>
      <w:r>
        <w:t xml:space="preserve">In the remaining paper, we </w:t>
      </w:r>
      <w:r w:rsidR="00E842E4">
        <w:t xml:space="preserve">discuss two </w:t>
      </w:r>
      <w:r w:rsidR="00955532">
        <w:t>related issues.</w:t>
      </w:r>
    </w:p>
    <w:p w14:paraId="008AF8D9" w14:textId="1F3CDFA5" w:rsidR="00695449" w:rsidRDefault="00955532" w:rsidP="00695449">
      <w:pPr>
        <w:pStyle w:val="0Maintext"/>
        <w:tabs>
          <w:tab w:val="left" w:pos="0"/>
        </w:tabs>
        <w:spacing w:after="0" w:afterAutospacing="0" w:line="240" w:lineRule="auto"/>
        <w:ind w:left="0" w:firstLine="0"/>
        <w:jc w:val="left"/>
      </w:pPr>
      <w:r>
        <w:t>First</w:t>
      </w:r>
      <w:r w:rsidR="00695449">
        <w:t xml:space="preserve">, we </w:t>
      </w:r>
      <w:r>
        <w:t xml:space="preserve">think </w:t>
      </w:r>
      <w:r w:rsidR="007E2831">
        <w:t xml:space="preserve">it is necessary to make </w:t>
      </w:r>
      <w:r w:rsidR="00695449">
        <w:t xml:space="preserve">a clarification </w:t>
      </w:r>
      <w:r w:rsidR="007E2831">
        <w:t>on</w:t>
      </w:r>
      <w:r w:rsidR="00695449">
        <w:t xml:space="preserve"> when exactly UE should start ignoring PDCCH skipping due to a pending SR. Since </w:t>
      </w:r>
      <w:r w:rsidR="00695449" w:rsidRPr="00CB2086">
        <w:t xml:space="preserve">network </w:t>
      </w:r>
      <w:r w:rsidR="00695449">
        <w:t xml:space="preserve">can’t be aware of a pending SR until it receives </w:t>
      </w:r>
      <w:r w:rsidR="00695449" w:rsidRPr="00CB2086">
        <w:t>a SR transmission from the UE</w:t>
      </w:r>
      <w:r w:rsidR="00695449">
        <w:t xml:space="preserve">, </w:t>
      </w:r>
      <w:r w:rsidR="00695449" w:rsidRPr="00CB2086">
        <w:t xml:space="preserve">it </w:t>
      </w:r>
      <w:r w:rsidR="00695449">
        <w:t>is more</w:t>
      </w:r>
      <w:r w:rsidR="00695449" w:rsidRPr="00CB2086">
        <w:t xml:space="preserve"> reasonable for the UE to start ignoring PDCCH skipping only </w:t>
      </w:r>
      <w:r w:rsidR="00695449">
        <w:t>at end of</w:t>
      </w:r>
      <w:r w:rsidR="00695449" w:rsidRPr="00CB2086">
        <w:t xml:space="preserve"> the</w:t>
      </w:r>
      <w:r w:rsidR="00695449">
        <w:t xml:space="preserve"> first</w:t>
      </w:r>
      <w:r w:rsidR="00695449" w:rsidRPr="00CB2086">
        <w:t xml:space="preserve"> transmission of </w:t>
      </w:r>
      <w:r w:rsidR="00695449">
        <w:t xml:space="preserve">a </w:t>
      </w:r>
      <w:r w:rsidR="00695449" w:rsidRPr="00CB2086">
        <w:t>SR.</w:t>
      </w:r>
    </w:p>
    <w:p w14:paraId="6E79412B" w14:textId="7D5C7B5A" w:rsidR="00695449" w:rsidRDefault="00695449" w:rsidP="00695449">
      <w:pPr>
        <w:pStyle w:val="0Maintext"/>
        <w:tabs>
          <w:tab w:val="left" w:pos="1260"/>
        </w:tabs>
        <w:spacing w:after="120" w:afterAutospacing="0" w:line="240" w:lineRule="auto"/>
        <w:ind w:left="1267" w:hanging="1267"/>
        <w:jc w:val="left"/>
        <w:rPr>
          <w:b/>
          <w:bCs/>
        </w:rPr>
      </w:pPr>
      <w:r w:rsidRPr="0022548D">
        <w:rPr>
          <w:b/>
          <w:bCs/>
        </w:rPr>
        <w:t>Proposal</w:t>
      </w:r>
      <w:r>
        <w:rPr>
          <w:b/>
          <w:bCs/>
        </w:rPr>
        <w:t xml:space="preserve"> 2</w:t>
      </w:r>
      <w:r w:rsidRPr="0022548D">
        <w:rPr>
          <w:b/>
          <w:bCs/>
        </w:rPr>
        <w:t>.</w:t>
      </w:r>
      <w:r w:rsidRPr="0022548D">
        <w:rPr>
          <w:b/>
          <w:bCs/>
        </w:rPr>
        <w:tab/>
      </w:r>
      <w:r w:rsidR="00E72C5C">
        <w:rPr>
          <w:b/>
          <w:bCs/>
        </w:rPr>
        <w:t xml:space="preserve">If UE ignores </w:t>
      </w:r>
      <w:r w:rsidR="00E72C5C" w:rsidRPr="0022548D">
        <w:rPr>
          <w:b/>
          <w:bCs/>
        </w:rPr>
        <w:t xml:space="preserve">PDCCH skipping </w:t>
      </w:r>
      <w:r w:rsidR="00E72C5C">
        <w:rPr>
          <w:b/>
          <w:bCs/>
        </w:rPr>
        <w:t>due to a pending SR, UE starts it only at the end of the first transmission of the SR</w:t>
      </w:r>
      <w:r w:rsidRPr="0022548D">
        <w:rPr>
          <w:b/>
          <w:bCs/>
        </w:rPr>
        <w:t>.</w:t>
      </w:r>
    </w:p>
    <w:p w14:paraId="1A09C145" w14:textId="0DEE6230" w:rsidR="00603F79" w:rsidRDefault="007E2831" w:rsidP="00363E64">
      <w:pPr>
        <w:pStyle w:val="0Maintext"/>
        <w:tabs>
          <w:tab w:val="left" w:pos="1260"/>
        </w:tabs>
        <w:spacing w:after="0" w:afterAutospacing="0" w:line="240" w:lineRule="auto"/>
        <w:ind w:left="1267" w:hanging="1267"/>
        <w:jc w:val="left"/>
      </w:pPr>
      <w:r w:rsidRPr="007E2831">
        <w:t>Second</w:t>
      </w:r>
      <w:r>
        <w:t xml:space="preserve">, if Proposal 2 is agreeable, then </w:t>
      </w:r>
      <w:r w:rsidR="00603F79">
        <w:t>the following scenario may be possible:</w:t>
      </w:r>
      <w:r w:rsidR="00D23A45">
        <w:t xml:space="preserve"> </w:t>
      </w:r>
    </w:p>
    <w:p w14:paraId="6F188DA3" w14:textId="77777777" w:rsidR="00DC353F" w:rsidRDefault="008F3F75" w:rsidP="00F94ACF">
      <w:pPr>
        <w:pStyle w:val="0Maintext"/>
        <w:numPr>
          <w:ilvl w:val="0"/>
          <w:numId w:val="39"/>
        </w:numPr>
        <w:tabs>
          <w:tab w:val="left" w:pos="1260"/>
        </w:tabs>
        <w:spacing w:before="80" w:after="0" w:afterAutospacing="0" w:line="240" w:lineRule="auto"/>
        <w:ind w:left="821"/>
        <w:jc w:val="left"/>
      </w:pPr>
      <w:r>
        <w:t xml:space="preserve">After a regular BSR triggers SR, a PUSCH becomes available to </w:t>
      </w:r>
      <w:r w:rsidR="00B129E0">
        <w:t xml:space="preserve">include a BSR MAC CE before UE can make the first transmission of the pending SR. </w:t>
      </w:r>
    </w:p>
    <w:p w14:paraId="6E06FFC0" w14:textId="440EFC35" w:rsidR="00EE0EAA" w:rsidRDefault="00DC353F" w:rsidP="00F94ACF">
      <w:pPr>
        <w:pStyle w:val="0Maintext"/>
        <w:numPr>
          <w:ilvl w:val="0"/>
          <w:numId w:val="39"/>
        </w:numPr>
        <w:tabs>
          <w:tab w:val="left" w:pos="1260"/>
        </w:tabs>
        <w:spacing w:before="80" w:after="0" w:afterAutospacing="0" w:line="240" w:lineRule="auto"/>
        <w:ind w:left="821"/>
        <w:jc w:val="left"/>
      </w:pPr>
      <w:r>
        <w:t xml:space="preserve">It is possible that this PUSCH can be available within a PDCCH skipping duration. For example, it can be </w:t>
      </w:r>
      <w:r w:rsidR="0023637A">
        <w:t xml:space="preserve">over a configured grant. Or the scheduling DCI for the PUSCH also </w:t>
      </w:r>
      <w:r w:rsidR="00D23A45">
        <w:t>includes the indication for PDCCH skipping but it has a long N2 for the PUSCH.</w:t>
      </w:r>
    </w:p>
    <w:p w14:paraId="5FD0B69D" w14:textId="77777777" w:rsidR="00F94ACF" w:rsidRDefault="00363E64" w:rsidP="00F94ACF">
      <w:pPr>
        <w:pStyle w:val="0Maintext"/>
        <w:numPr>
          <w:ilvl w:val="0"/>
          <w:numId w:val="39"/>
        </w:numPr>
        <w:tabs>
          <w:tab w:val="left" w:pos="1260"/>
        </w:tabs>
        <w:spacing w:before="80" w:after="0" w:afterAutospacing="0" w:line="240" w:lineRule="auto"/>
        <w:ind w:left="821"/>
        <w:jc w:val="left"/>
      </w:pPr>
      <w:r>
        <w:t xml:space="preserve">The transmission </w:t>
      </w:r>
      <w:r w:rsidR="00EE0EAA">
        <w:t xml:space="preserve">of the BSR MAC CE cancels the </w:t>
      </w:r>
      <w:r w:rsidR="00F94ACF">
        <w:t>pending SR.</w:t>
      </w:r>
    </w:p>
    <w:p w14:paraId="22E7B0F0" w14:textId="77777777" w:rsidR="00D44F15" w:rsidRDefault="005E3094" w:rsidP="001951ED">
      <w:pPr>
        <w:pStyle w:val="0Maintext"/>
        <w:tabs>
          <w:tab w:val="left" w:pos="1260"/>
        </w:tabs>
        <w:spacing w:after="0" w:afterAutospacing="0" w:line="240" w:lineRule="auto"/>
        <w:ind w:left="0" w:firstLine="0"/>
        <w:jc w:val="left"/>
      </w:pPr>
      <w:r>
        <w:t xml:space="preserve">In the above scenario, </w:t>
      </w:r>
      <w:r w:rsidR="0024482E">
        <w:t xml:space="preserve">according to Proposal 2, </w:t>
      </w:r>
      <w:r w:rsidR="00212E7C">
        <w:t xml:space="preserve">the SR does not </w:t>
      </w:r>
      <w:r w:rsidR="0024482E">
        <w:t>trigger UE to</w:t>
      </w:r>
      <w:r w:rsidR="00A930C6">
        <w:t xml:space="preserve"> ignore PDCCH skipping</w:t>
      </w:r>
      <w:r>
        <w:t xml:space="preserve"> </w:t>
      </w:r>
      <w:r w:rsidR="00A930C6">
        <w:t xml:space="preserve">because </w:t>
      </w:r>
      <w:r w:rsidR="0024482E">
        <w:t>it</w:t>
      </w:r>
      <w:r w:rsidR="00A930C6">
        <w:t xml:space="preserve"> is not sent. </w:t>
      </w:r>
      <w:r w:rsidR="00212E7C">
        <w:t xml:space="preserve">However, we think </w:t>
      </w:r>
      <w:r w:rsidR="00782C43">
        <w:t xml:space="preserve">a </w:t>
      </w:r>
      <w:r w:rsidR="00212E7C">
        <w:t>BSR MAC CE</w:t>
      </w:r>
      <w:r w:rsidR="00782C43">
        <w:t xml:space="preserve"> serves the same purpose as a SR</w:t>
      </w:r>
      <w:r w:rsidR="00700C75">
        <w:t xml:space="preserve"> in this case</w:t>
      </w:r>
      <w:r w:rsidR="00782C43">
        <w:t>. Therefore, it</w:t>
      </w:r>
      <w:r w:rsidR="007B6854">
        <w:t>s transmission should also trigger UE to ignore PDCCH skipping.</w:t>
      </w:r>
      <w:r w:rsidR="00516267">
        <w:t xml:space="preserve"> </w:t>
      </w:r>
    </w:p>
    <w:p w14:paraId="5825374F" w14:textId="3BF9D0CA" w:rsidR="00E91AF5" w:rsidRDefault="00516267" w:rsidP="001951ED">
      <w:pPr>
        <w:pStyle w:val="0Maintext"/>
        <w:tabs>
          <w:tab w:val="left" w:pos="1260"/>
        </w:tabs>
        <w:spacing w:after="0" w:afterAutospacing="0" w:line="240" w:lineRule="auto"/>
        <w:ind w:left="0" w:firstLine="0"/>
        <w:jc w:val="left"/>
      </w:pPr>
      <w:r>
        <w:t xml:space="preserve">Since network </w:t>
      </w:r>
      <w:r w:rsidR="00803ABC">
        <w:t xml:space="preserve">may not be able to know for certain which logical channel triggered this </w:t>
      </w:r>
      <w:r w:rsidR="009B564D">
        <w:t xml:space="preserve">BSR, it is easier for network implementation </w:t>
      </w:r>
      <w:r w:rsidR="00F06B48">
        <w:t xml:space="preserve">if </w:t>
      </w:r>
      <w:r w:rsidR="00A71F9D">
        <w:t>UE ignore</w:t>
      </w:r>
      <w:r w:rsidR="00F06B48">
        <w:t>s</w:t>
      </w:r>
      <w:r w:rsidR="00A71F9D">
        <w:t xml:space="preserve"> PDCCH skipping on all carriers. In addition, since network </w:t>
      </w:r>
      <w:r w:rsidR="00856813">
        <w:t>may not be able to</w:t>
      </w:r>
      <w:r w:rsidR="00A71F9D">
        <w:t xml:space="preserve"> tell whether a BSR MAC CE is triggered by</w:t>
      </w:r>
      <w:r w:rsidR="00856813">
        <w:t xml:space="preserve"> periodic BSR or regular BSR, UE should ignore PDCCH skipping in </w:t>
      </w:r>
      <w:r w:rsidR="005E0EF5">
        <w:t>both cases. However, padding BSR should not have the same impact.</w:t>
      </w:r>
    </w:p>
    <w:p w14:paraId="5FF537A9" w14:textId="16F52B87" w:rsidR="007E2831" w:rsidRPr="00810718" w:rsidRDefault="00E91AF5" w:rsidP="00810718">
      <w:pPr>
        <w:pStyle w:val="0Maintext"/>
        <w:tabs>
          <w:tab w:val="left" w:pos="1260"/>
        </w:tabs>
        <w:spacing w:after="120" w:afterAutospacing="0" w:line="240" w:lineRule="auto"/>
        <w:ind w:left="1260" w:hanging="1260"/>
        <w:jc w:val="left"/>
        <w:rPr>
          <w:b/>
          <w:bCs/>
        </w:rPr>
      </w:pPr>
      <w:r w:rsidRPr="00810718">
        <w:rPr>
          <w:b/>
          <w:bCs/>
        </w:rPr>
        <w:t>Proposal 3.</w:t>
      </w:r>
      <w:r w:rsidRPr="00810718">
        <w:rPr>
          <w:b/>
          <w:bCs/>
        </w:rPr>
        <w:tab/>
        <w:t xml:space="preserve">If a </w:t>
      </w:r>
      <w:r w:rsidR="00C845BE" w:rsidRPr="00810718">
        <w:rPr>
          <w:b/>
          <w:bCs/>
        </w:rPr>
        <w:t>pending SR is cancelled by the transmission of a BSR MAC CE</w:t>
      </w:r>
      <w:r w:rsidR="004817FA">
        <w:rPr>
          <w:b/>
          <w:bCs/>
        </w:rPr>
        <w:t xml:space="preserve"> </w:t>
      </w:r>
      <w:r w:rsidR="00EF6DD4">
        <w:rPr>
          <w:b/>
          <w:bCs/>
        </w:rPr>
        <w:t xml:space="preserve">(except padding BSR) </w:t>
      </w:r>
      <w:r w:rsidR="004817FA">
        <w:rPr>
          <w:b/>
          <w:bCs/>
        </w:rPr>
        <w:t>before its first transmission</w:t>
      </w:r>
      <w:r w:rsidR="00700C75" w:rsidRPr="00810718">
        <w:rPr>
          <w:b/>
          <w:bCs/>
        </w:rPr>
        <w:t xml:space="preserve">, </w:t>
      </w:r>
      <w:r w:rsidR="00AE0275" w:rsidRPr="00810718">
        <w:rPr>
          <w:b/>
          <w:bCs/>
        </w:rPr>
        <w:t xml:space="preserve">UE shall ignore PDCCH skipping </w:t>
      </w:r>
      <w:r w:rsidR="00EF6DD4">
        <w:rPr>
          <w:b/>
          <w:bCs/>
        </w:rPr>
        <w:t xml:space="preserve">on all carriers </w:t>
      </w:r>
      <w:r w:rsidR="00C845BE" w:rsidRPr="00810718">
        <w:rPr>
          <w:b/>
          <w:bCs/>
        </w:rPr>
        <w:t>after the transmission of that BSR</w:t>
      </w:r>
      <w:r w:rsidR="00225BB1" w:rsidRPr="00810718">
        <w:rPr>
          <w:b/>
          <w:bCs/>
        </w:rPr>
        <w:t xml:space="preserve"> MAC CE</w:t>
      </w:r>
      <w:r w:rsidR="00810718" w:rsidRPr="00810718">
        <w:rPr>
          <w:b/>
          <w:bCs/>
        </w:rPr>
        <w:t>.</w:t>
      </w:r>
      <w:r w:rsidR="00C845BE" w:rsidRPr="00810718">
        <w:rPr>
          <w:b/>
          <w:bCs/>
        </w:rPr>
        <w:t xml:space="preserve"> </w:t>
      </w:r>
      <w:r w:rsidR="00212E7C" w:rsidRPr="00810718">
        <w:rPr>
          <w:b/>
          <w:bCs/>
        </w:rPr>
        <w:t xml:space="preserve"> </w:t>
      </w:r>
      <w:r w:rsidR="00A930C6" w:rsidRPr="00810718">
        <w:rPr>
          <w:b/>
          <w:bCs/>
        </w:rPr>
        <w:t xml:space="preserve"> </w:t>
      </w:r>
      <w:r w:rsidR="00B4444B" w:rsidRPr="00810718">
        <w:rPr>
          <w:b/>
          <w:bCs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lastRenderedPageBreak/>
        <w:t>Conclusion</w:t>
      </w:r>
    </w:p>
    <w:p w14:paraId="638E4AD4" w14:textId="63A462AD" w:rsidR="00942D9D" w:rsidRDefault="009B761C" w:rsidP="00670FEF">
      <w:pPr>
        <w:snapToGrid w:val="0"/>
        <w:spacing w:before="0" w:after="18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111015E0" w14:textId="77777777" w:rsidR="00370D35" w:rsidRPr="004223D8" w:rsidRDefault="00370D35" w:rsidP="00370D35">
      <w:pPr>
        <w:pStyle w:val="0Maintext"/>
        <w:tabs>
          <w:tab w:val="left" w:pos="1530"/>
        </w:tabs>
        <w:spacing w:after="120" w:afterAutospacing="0" w:line="240" w:lineRule="auto"/>
        <w:ind w:left="1530" w:hanging="1530"/>
        <w:jc w:val="left"/>
        <w:rPr>
          <w:b/>
          <w:bCs/>
        </w:rPr>
      </w:pPr>
      <w:r w:rsidRPr="004223D8">
        <w:rPr>
          <w:b/>
          <w:bCs/>
        </w:rPr>
        <w:t>Observation</w:t>
      </w:r>
      <w:r>
        <w:rPr>
          <w:b/>
          <w:bCs/>
        </w:rPr>
        <w:t xml:space="preserve"> 1</w:t>
      </w:r>
      <w:r w:rsidRPr="004223D8">
        <w:rPr>
          <w:b/>
          <w:bCs/>
        </w:rPr>
        <w:t xml:space="preserve">. </w:t>
      </w:r>
      <w:r>
        <w:rPr>
          <w:b/>
          <w:bCs/>
        </w:rPr>
        <w:tab/>
      </w:r>
      <w:r w:rsidRPr="004223D8">
        <w:rPr>
          <w:b/>
          <w:bCs/>
        </w:rPr>
        <w:t xml:space="preserve">UE does not expect network to provide UL grant in response to </w:t>
      </w:r>
      <w:r>
        <w:rPr>
          <w:b/>
          <w:bCs/>
        </w:rPr>
        <w:t xml:space="preserve">its pending </w:t>
      </w:r>
      <w:r w:rsidRPr="004223D8">
        <w:rPr>
          <w:b/>
          <w:bCs/>
        </w:rPr>
        <w:t xml:space="preserve">SR in a </w:t>
      </w:r>
      <w:r w:rsidRPr="00B24A19">
        <w:rPr>
          <w:b/>
          <w:bCs/>
          <w:u w:val="single"/>
        </w:rPr>
        <w:t>self-scheduled cell</w:t>
      </w:r>
      <w:r w:rsidRPr="004223D8">
        <w:rPr>
          <w:b/>
          <w:bCs/>
        </w:rPr>
        <w:t xml:space="preserve"> which is not included in the </w:t>
      </w:r>
      <w:proofErr w:type="spellStart"/>
      <w:r w:rsidRPr="004223D8">
        <w:rPr>
          <w:b/>
          <w:bCs/>
          <w:i/>
          <w:iCs/>
        </w:rPr>
        <w:t>allowedServingCells</w:t>
      </w:r>
      <w:proofErr w:type="spellEnd"/>
      <w:r w:rsidRPr="004223D8">
        <w:rPr>
          <w:b/>
          <w:bCs/>
        </w:rPr>
        <w:t xml:space="preserve"> of the logical channel which triggered the SR.</w:t>
      </w:r>
    </w:p>
    <w:p w14:paraId="22F0F239" w14:textId="10894AF4" w:rsidR="00370D35" w:rsidRDefault="00370D35" w:rsidP="00370D35">
      <w:pPr>
        <w:pStyle w:val="0Maintext"/>
        <w:tabs>
          <w:tab w:val="left" w:pos="1530"/>
        </w:tabs>
        <w:spacing w:after="120" w:afterAutospacing="0" w:line="240" w:lineRule="auto"/>
        <w:ind w:left="1526" w:hanging="1526"/>
        <w:jc w:val="left"/>
        <w:rPr>
          <w:b/>
          <w:bCs/>
        </w:rPr>
      </w:pPr>
      <w:r w:rsidRPr="007207CD">
        <w:rPr>
          <w:b/>
          <w:bCs/>
        </w:rPr>
        <w:t xml:space="preserve">Observation 2. </w:t>
      </w:r>
      <w:r w:rsidRPr="007207CD">
        <w:rPr>
          <w:b/>
          <w:bCs/>
        </w:rPr>
        <w:tab/>
      </w:r>
      <w:r w:rsidRPr="000C0544">
        <w:rPr>
          <w:b/>
          <w:bCs/>
        </w:rPr>
        <w:t xml:space="preserve">UE does not expect network to </w:t>
      </w:r>
      <w:r>
        <w:rPr>
          <w:b/>
          <w:bCs/>
        </w:rPr>
        <w:t>schedule</w:t>
      </w:r>
      <w:r w:rsidRPr="000C0544">
        <w:rPr>
          <w:b/>
          <w:bCs/>
        </w:rPr>
        <w:t xml:space="preserve"> UL grant in response to </w:t>
      </w:r>
      <w:r>
        <w:rPr>
          <w:b/>
          <w:bCs/>
        </w:rPr>
        <w:t>its</w:t>
      </w:r>
      <w:r w:rsidRPr="000C0544">
        <w:rPr>
          <w:b/>
          <w:bCs/>
        </w:rPr>
        <w:t xml:space="preserve"> pending SR in a </w:t>
      </w:r>
      <w:r w:rsidRPr="00B951A7">
        <w:rPr>
          <w:b/>
          <w:bCs/>
          <w:u w:val="single"/>
        </w:rPr>
        <w:t>scheduling cell</w:t>
      </w:r>
      <w:r w:rsidRPr="000C0544">
        <w:rPr>
          <w:b/>
          <w:bCs/>
        </w:rPr>
        <w:t xml:space="preserve"> </w:t>
      </w:r>
      <w:r>
        <w:rPr>
          <w:b/>
          <w:bCs/>
        </w:rPr>
        <w:t xml:space="preserve">if the scheduled cell </w:t>
      </w:r>
      <w:r w:rsidRPr="000C0544">
        <w:rPr>
          <w:b/>
          <w:bCs/>
        </w:rPr>
        <w:t xml:space="preserve">is not included in the </w:t>
      </w:r>
      <w:proofErr w:type="spellStart"/>
      <w:r w:rsidRPr="000C0544">
        <w:rPr>
          <w:b/>
          <w:bCs/>
        </w:rPr>
        <w:t>allowedServingCells</w:t>
      </w:r>
      <w:proofErr w:type="spellEnd"/>
      <w:r w:rsidRPr="000C0544">
        <w:rPr>
          <w:b/>
          <w:bCs/>
        </w:rPr>
        <w:t xml:space="preserve"> of the logical channel which triggered the SR</w:t>
      </w:r>
      <w:r>
        <w:rPr>
          <w:b/>
          <w:bCs/>
        </w:rPr>
        <w:t>.</w:t>
      </w:r>
    </w:p>
    <w:p w14:paraId="3663D5AD" w14:textId="0742835F" w:rsidR="007D0D4A" w:rsidRDefault="00370D35" w:rsidP="0065080D">
      <w:pPr>
        <w:pStyle w:val="0Maintext"/>
        <w:tabs>
          <w:tab w:val="left" w:pos="1530"/>
        </w:tabs>
        <w:spacing w:after="120" w:afterAutospacing="0" w:line="240" w:lineRule="auto"/>
        <w:ind w:left="1526" w:hanging="1526"/>
        <w:jc w:val="left"/>
        <w:rPr>
          <w:b/>
          <w:bCs/>
        </w:rPr>
      </w:pPr>
      <w:r w:rsidRPr="0022548D">
        <w:rPr>
          <w:b/>
          <w:bCs/>
        </w:rPr>
        <w:t>Proposal</w:t>
      </w:r>
      <w:r w:rsidR="00695449">
        <w:rPr>
          <w:b/>
          <w:bCs/>
        </w:rPr>
        <w:t xml:space="preserve"> 1</w:t>
      </w:r>
      <w:r w:rsidR="006646A6">
        <w:rPr>
          <w:b/>
          <w:bCs/>
        </w:rPr>
        <w:t>a</w:t>
      </w:r>
      <w:r w:rsidRPr="0022548D">
        <w:rPr>
          <w:b/>
          <w:bCs/>
        </w:rPr>
        <w:t>.</w:t>
      </w:r>
      <w:r w:rsidRPr="0022548D">
        <w:rPr>
          <w:b/>
          <w:bCs/>
        </w:rPr>
        <w:tab/>
        <w:t xml:space="preserve">If </w:t>
      </w:r>
      <w:r>
        <w:rPr>
          <w:b/>
          <w:bCs/>
        </w:rPr>
        <w:t xml:space="preserve">the PDCCH of </w:t>
      </w:r>
      <w:r w:rsidRPr="0022548D">
        <w:rPr>
          <w:b/>
          <w:bCs/>
        </w:rPr>
        <w:t xml:space="preserve">a DL carrier schedules a cell included in the </w:t>
      </w:r>
      <w:proofErr w:type="spellStart"/>
      <w:r w:rsidRPr="0022548D">
        <w:rPr>
          <w:b/>
          <w:bCs/>
          <w:i/>
          <w:iCs/>
        </w:rPr>
        <w:t>allowedServingCells</w:t>
      </w:r>
      <w:proofErr w:type="spellEnd"/>
      <w:r w:rsidRPr="0022548D">
        <w:rPr>
          <w:b/>
          <w:bCs/>
        </w:rPr>
        <w:t xml:space="preserve"> of the logical channel which triggered </w:t>
      </w:r>
      <w:r>
        <w:rPr>
          <w:b/>
          <w:bCs/>
        </w:rPr>
        <w:t>a</w:t>
      </w:r>
      <w:r w:rsidRPr="0022548D">
        <w:rPr>
          <w:b/>
          <w:bCs/>
        </w:rPr>
        <w:t xml:space="preserve"> pending SR, UE shall ignore an ongoing PDCCH skipping on that carrier. Otherwise, UE </w:t>
      </w:r>
      <w:r>
        <w:rPr>
          <w:b/>
          <w:bCs/>
        </w:rPr>
        <w:t>can continue</w:t>
      </w:r>
      <w:r w:rsidRPr="0022548D">
        <w:rPr>
          <w:b/>
          <w:bCs/>
        </w:rPr>
        <w:t xml:space="preserve"> an ongoing PDCCH skipping on </w:t>
      </w:r>
      <w:r>
        <w:rPr>
          <w:b/>
          <w:bCs/>
        </w:rPr>
        <w:t>this DL</w:t>
      </w:r>
      <w:r w:rsidRPr="0022548D">
        <w:rPr>
          <w:b/>
          <w:bCs/>
        </w:rPr>
        <w:t xml:space="preserve"> carrier.</w:t>
      </w:r>
    </w:p>
    <w:p w14:paraId="1DB687F7" w14:textId="3EF8FDCA" w:rsidR="006646A6" w:rsidRDefault="006646A6" w:rsidP="006646A6">
      <w:pPr>
        <w:pStyle w:val="0Maintext"/>
        <w:spacing w:after="120" w:afterAutospacing="0" w:line="240" w:lineRule="auto"/>
        <w:ind w:left="1530" w:hanging="1530"/>
        <w:jc w:val="left"/>
        <w:rPr>
          <w:b/>
          <w:bCs/>
        </w:rPr>
      </w:pPr>
      <w:r w:rsidRPr="004F70B5">
        <w:rPr>
          <w:b/>
          <w:bCs/>
        </w:rPr>
        <w:t>Proposal 1b.</w:t>
      </w:r>
      <w:r w:rsidRPr="004F70B5">
        <w:rPr>
          <w:b/>
          <w:bCs/>
        </w:rPr>
        <w:tab/>
        <w:t xml:space="preserve">If multiple logical channels share the SR configuration of the triggered SR, the </w:t>
      </w:r>
      <w:proofErr w:type="spellStart"/>
      <w:r w:rsidRPr="004F70B5">
        <w:rPr>
          <w:b/>
          <w:bCs/>
          <w:i/>
          <w:iCs/>
        </w:rPr>
        <w:t>allowedServingCells</w:t>
      </w:r>
      <w:proofErr w:type="spellEnd"/>
      <w:r w:rsidRPr="004F70B5">
        <w:rPr>
          <w:b/>
          <w:bCs/>
        </w:rPr>
        <w:t xml:space="preserve"> in Proposal 1a </w:t>
      </w:r>
      <w:r>
        <w:rPr>
          <w:b/>
          <w:bCs/>
        </w:rPr>
        <w:t>is</w:t>
      </w:r>
      <w:r w:rsidRPr="004F70B5">
        <w:rPr>
          <w:b/>
          <w:bCs/>
        </w:rPr>
        <w:t xml:space="preserve"> the union of all </w:t>
      </w:r>
      <w:proofErr w:type="spellStart"/>
      <w:r w:rsidRPr="004F70B5">
        <w:rPr>
          <w:b/>
          <w:bCs/>
          <w:i/>
          <w:iCs/>
        </w:rPr>
        <w:t>allowedServingCells</w:t>
      </w:r>
      <w:proofErr w:type="spellEnd"/>
      <w:r w:rsidRPr="004F70B5">
        <w:rPr>
          <w:b/>
          <w:bCs/>
        </w:rPr>
        <w:t xml:space="preserve"> of the logical channels which share the same SR configuration with the one which triggered the SR.</w:t>
      </w:r>
    </w:p>
    <w:p w14:paraId="32D3AA16" w14:textId="7DBAAA68" w:rsidR="004C46C7" w:rsidRDefault="004C46C7" w:rsidP="004C46C7">
      <w:pPr>
        <w:pStyle w:val="0Maintext"/>
        <w:tabs>
          <w:tab w:val="left" w:pos="1530"/>
        </w:tabs>
        <w:spacing w:after="120" w:afterAutospacing="0" w:line="240" w:lineRule="auto"/>
        <w:ind w:left="1530" w:hanging="1530"/>
        <w:jc w:val="left"/>
        <w:rPr>
          <w:b/>
          <w:bCs/>
        </w:rPr>
      </w:pPr>
      <w:r w:rsidRPr="0022548D">
        <w:rPr>
          <w:b/>
          <w:bCs/>
        </w:rPr>
        <w:t>Proposal</w:t>
      </w:r>
      <w:r>
        <w:rPr>
          <w:b/>
          <w:bCs/>
        </w:rPr>
        <w:t xml:space="preserve"> 2</w:t>
      </w:r>
      <w:r w:rsidRPr="0022548D">
        <w:rPr>
          <w:b/>
          <w:bCs/>
        </w:rPr>
        <w:t>.</w:t>
      </w:r>
      <w:r w:rsidRPr="0022548D">
        <w:rPr>
          <w:b/>
          <w:bCs/>
        </w:rPr>
        <w:tab/>
      </w:r>
      <w:r w:rsidR="00E72C5C">
        <w:rPr>
          <w:b/>
          <w:bCs/>
        </w:rPr>
        <w:t>If UE</w:t>
      </w:r>
      <w:r>
        <w:rPr>
          <w:b/>
          <w:bCs/>
        </w:rPr>
        <w:t xml:space="preserve"> ignor</w:t>
      </w:r>
      <w:r w:rsidR="00E72C5C">
        <w:rPr>
          <w:b/>
          <w:bCs/>
        </w:rPr>
        <w:t>es</w:t>
      </w:r>
      <w:r>
        <w:rPr>
          <w:b/>
          <w:bCs/>
        </w:rPr>
        <w:t xml:space="preserve"> </w:t>
      </w:r>
      <w:r w:rsidRPr="0022548D">
        <w:rPr>
          <w:b/>
          <w:bCs/>
        </w:rPr>
        <w:t xml:space="preserve">PDCCH skipping </w:t>
      </w:r>
      <w:r w:rsidR="00E72C5C">
        <w:rPr>
          <w:b/>
          <w:bCs/>
        </w:rPr>
        <w:t xml:space="preserve">due to a pending SR, UE starts it </w:t>
      </w:r>
      <w:r>
        <w:rPr>
          <w:b/>
          <w:bCs/>
        </w:rPr>
        <w:t xml:space="preserve">only at the end of the first transmission of </w:t>
      </w:r>
      <w:r w:rsidR="00E72C5C">
        <w:rPr>
          <w:b/>
          <w:bCs/>
        </w:rPr>
        <w:t>the</w:t>
      </w:r>
      <w:r>
        <w:rPr>
          <w:b/>
          <w:bCs/>
        </w:rPr>
        <w:t xml:space="preserve"> SR</w:t>
      </w:r>
      <w:r w:rsidRPr="0022548D">
        <w:rPr>
          <w:b/>
          <w:bCs/>
        </w:rPr>
        <w:t>.</w:t>
      </w:r>
    </w:p>
    <w:p w14:paraId="0F56F536" w14:textId="056587F0" w:rsidR="001951ED" w:rsidRPr="00810718" w:rsidRDefault="001951ED" w:rsidP="00222F9A">
      <w:pPr>
        <w:pStyle w:val="0Maintext"/>
        <w:tabs>
          <w:tab w:val="left" w:pos="1530"/>
        </w:tabs>
        <w:spacing w:after="120" w:afterAutospacing="0" w:line="240" w:lineRule="auto"/>
        <w:ind w:left="1530" w:hanging="1530"/>
        <w:jc w:val="left"/>
        <w:rPr>
          <w:b/>
          <w:bCs/>
        </w:rPr>
      </w:pPr>
      <w:r w:rsidRPr="00810718">
        <w:rPr>
          <w:b/>
          <w:bCs/>
        </w:rPr>
        <w:t>Proposal 3.</w:t>
      </w:r>
      <w:r w:rsidRPr="00810718">
        <w:rPr>
          <w:b/>
          <w:bCs/>
        </w:rPr>
        <w:tab/>
      </w:r>
      <w:r w:rsidR="006646A6" w:rsidRPr="00810718">
        <w:rPr>
          <w:b/>
          <w:bCs/>
        </w:rPr>
        <w:t>If a pending SR is cancelled by the transmission of a BSR MAC CE</w:t>
      </w:r>
      <w:r w:rsidR="006646A6">
        <w:rPr>
          <w:b/>
          <w:bCs/>
        </w:rPr>
        <w:t xml:space="preserve"> (except padding BSR) before its first transmission</w:t>
      </w:r>
      <w:r w:rsidR="006646A6" w:rsidRPr="00810718">
        <w:rPr>
          <w:b/>
          <w:bCs/>
        </w:rPr>
        <w:t xml:space="preserve">, UE shall ignore PDCCH skipping </w:t>
      </w:r>
      <w:r w:rsidR="006646A6">
        <w:rPr>
          <w:b/>
          <w:bCs/>
        </w:rPr>
        <w:t xml:space="preserve">on all carriers </w:t>
      </w:r>
      <w:r w:rsidR="006646A6" w:rsidRPr="00810718">
        <w:rPr>
          <w:b/>
          <w:bCs/>
        </w:rPr>
        <w:t>after the transmission of that BSR MAC CE.</w:t>
      </w:r>
    </w:p>
    <w:sectPr w:rsidR="001951ED" w:rsidRPr="00810718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EBD05" w14:textId="77777777" w:rsidR="00474FF2" w:rsidRDefault="00474FF2">
      <w:r>
        <w:separator/>
      </w:r>
    </w:p>
    <w:p w14:paraId="1566219D" w14:textId="77777777" w:rsidR="00474FF2" w:rsidRDefault="00474FF2"/>
  </w:endnote>
  <w:endnote w:type="continuationSeparator" w:id="0">
    <w:p w14:paraId="2E608100" w14:textId="77777777" w:rsidR="00474FF2" w:rsidRDefault="00474FF2">
      <w:r>
        <w:continuationSeparator/>
      </w:r>
    </w:p>
    <w:p w14:paraId="47419F76" w14:textId="77777777" w:rsidR="00474FF2" w:rsidRDefault="00474FF2"/>
  </w:endnote>
  <w:endnote w:type="continuationNotice" w:id="1">
    <w:p w14:paraId="0401C8CD" w14:textId="77777777" w:rsidR="00474FF2" w:rsidRDefault="00474F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1D667" w14:textId="77777777" w:rsidR="00474FF2" w:rsidRDefault="00474FF2">
      <w:r>
        <w:separator/>
      </w:r>
    </w:p>
    <w:p w14:paraId="543AFE0A" w14:textId="77777777" w:rsidR="00474FF2" w:rsidRDefault="00474FF2"/>
  </w:footnote>
  <w:footnote w:type="continuationSeparator" w:id="0">
    <w:p w14:paraId="44F21925" w14:textId="77777777" w:rsidR="00474FF2" w:rsidRDefault="00474FF2">
      <w:r>
        <w:continuationSeparator/>
      </w:r>
    </w:p>
    <w:p w14:paraId="16BB671A" w14:textId="77777777" w:rsidR="00474FF2" w:rsidRDefault="00474FF2"/>
  </w:footnote>
  <w:footnote w:type="continuationNotice" w:id="1">
    <w:p w14:paraId="759CD364" w14:textId="77777777" w:rsidR="00474FF2" w:rsidRDefault="00474F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E174E"/>
    <w:multiLevelType w:val="hybridMultilevel"/>
    <w:tmpl w:val="9E583AF8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07EA7"/>
    <w:multiLevelType w:val="hybridMultilevel"/>
    <w:tmpl w:val="E8661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66006F"/>
    <w:multiLevelType w:val="hybridMultilevel"/>
    <w:tmpl w:val="BC12758C"/>
    <w:lvl w:ilvl="0" w:tplc="93A6F11E">
      <w:start w:val="1"/>
      <w:numFmt w:val="bullet"/>
      <w:lvlText w:val="-"/>
      <w:lvlJc w:val="left"/>
      <w:pPr>
        <w:ind w:left="81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5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67F52"/>
    <w:multiLevelType w:val="hybridMultilevel"/>
    <w:tmpl w:val="9C9239CC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52AA7"/>
    <w:multiLevelType w:val="hybridMultilevel"/>
    <w:tmpl w:val="4350A8B8"/>
    <w:lvl w:ilvl="0" w:tplc="E394255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8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0" w15:restartNumberingAfterBreak="0">
    <w:nsid w:val="607D641C"/>
    <w:multiLevelType w:val="hybridMultilevel"/>
    <w:tmpl w:val="17DA7D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4"/>
  </w:num>
  <w:num w:numId="3">
    <w:abstractNumId w:val="13"/>
  </w:num>
  <w:num w:numId="4">
    <w:abstractNumId w:val="26"/>
  </w:num>
  <w:num w:numId="5">
    <w:abstractNumId w:val="4"/>
  </w:num>
  <w:num w:numId="6">
    <w:abstractNumId w:val="8"/>
  </w:num>
  <w:num w:numId="7">
    <w:abstractNumId w:val="32"/>
  </w:num>
  <w:num w:numId="8">
    <w:abstractNumId w:val="24"/>
  </w:num>
  <w:num w:numId="9">
    <w:abstractNumId w:val="10"/>
  </w:num>
  <w:num w:numId="10">
    <w:abstractNumId w:val="5"/>
  </w:num>
  <w:num w:numId="11">
    <w:abstractNumId w:val="33"/>
  </w:num>
  <w:num w:numId="12">
    <w:abstractNumId w:val="12"/>
  </w:num>
  <w:num w:numId="13">
    <w:abstractNumId w:val="22"/>
  </w:num>
  <w:num w:numId="14">
    <w:abstractNumId w:val="31"/>
  </w:num>
  <w:num w:numId="15">
    <w:abstractNumId w:val="11"/>
  </w:num>
  <w:num w:numId="16">
    <w:abstractNumId w:val="21"/>
  </w:num>
  <w:num w:numId="17">
    <w:abstractNumId w:val="19"/>
  </w:num>
  <w:num w:numId="18">
    <w:abstractNumId w:val="23"/>
  </w:num>
  <w:num w:numId="19">
    <w:abstractNumId w:val="18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9"/>
  </w:num>
  <w:num w:numId="23">
    <w:abstractNumId w:val="28"/>
  </w:num>
  <w:num w:numId="24">
    <w:abstractNumId w:val="15"/>
  </w:num>
  <w:num w:numId="25">
    <w:abstractNumId w:val="3"/>
  </w:num>
  <w:num w:numId="26">
    <w:abstractNumId w:val="37"/>
  </w:num>
  <w:num w:numId="27">
    <w:abstractNumId w:val="20"/>
  </w:num>
  <w:num w:numId="28">
    <w:abstractNumId w:val="2"/>
  </w:num>
  <w:num w:numId="29">
    <w:abstractNumId w:val="36"/>
  </w:num>
  <w:num w:numId="30">
    <w:abstractNumId w:val="7"/>
  </w:num>
  <w:num w:numId="31">
    <w:abstractNumId w:val="29"/>
  </w:num>
  <w:num w:numId="32">
    <w:abstractNumId w:val="27"/>
  </w:num>
  <w:num w:numId="33">
    <w:abstractNumId w:val="6"/>
  </w:num>
  <w:num w:numId="34">
    <w:abstractNumId w:val="1"/>
  </w:num>
  <w:num w:numId="35">
    <w:abstractNumId w:val="25"/>
  </w:num>
  <w:num w:numId="36">
    <w:abstractNumId w:val="30"/>
  </w:num>
  <w:num w:numId="37">
    <w:abstractNumId w:val="0"/>
  </w:num>
  <w:num w:numId="38">
    <w:abstractNumId w:val="17"/>
  </w:num>
  <w:num w:numId="39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077D2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4F70"/>
    <w:rsid w:val="00024F72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2F19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1525"/>
    <w:rsid w:val="00041CA4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8B4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B02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544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4DB8"/>
    <w:rsid w:val="000D544F"/>
    <w:rsid w:val="000D6B4C"/>
    <w:rsid w:val="000D6B55"/>
    <w:rsid w:val="000D7D56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08A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7E5"/>
    <w:rsid w:val="00194BA7"/>
    <w:rsid w:val="00194FF4"/>
    <w:rsid w:val="00195014"/>
    <w:rsid w:val="001951ED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2D7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5F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2B6C"/>
    <w:rsid w:val="00212E7C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2F9A"/>
    <w:rsid w:val="0022346D"/>
    <w:rsid w:val="00223C3A"/>
    <w:rsid w:val="00223C63"/>
    <w:rsid w:val="00224033"/>
    <w:rsid w:val="0022548D"/>
    <w:rsid w:val="002257E4"/>
    <w:rsid w:val="00225BB1"/>
    <w:rsid w:val="00226B74"/>
    <w:rsid w:val="002274BA"/>
    <w:rsid w:val="002274FD"/>
    <w:rsid w:val="00227A65"/>
    <w:rsid w:val="002304C5"/>
    <w:rsid w:val="00230C6D"/>
    <w:rsid w:val="0023148C"/>
    <w:rsid w:val="00231C4E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37A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482E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7B3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C63"/>
    <w:rsid w:val="00295DD0"/>
    <w:rsid w:val="002960A6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655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A31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120"/>
    <w:rsid w:val="00343478"/>
    <w:rsid w:val="00343D7F"/>
    <w:rsid w:val="00343FBC"/>
    <w:rsid w:val="0034429A"/>
    <w:rsid w:val="00344300"/>
    <w:rsid w:val="00344D51"/>
    <w:rsid w:val="00344E97"/>
    <w:rsid w:val="00345885"/>
    <w:rsid w:val="00345E3B"/>
    <w:rsid w:val="00346460"/>
    <w:rsid w:val="00346520"/>
    <w:rsid w:val="00346C36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741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2967"/>
    <w:rsid w:val="003633B8"/>
    <w:rsid w:val="00363DB0"/>
    <w:rsid w:val="00363E64"/>
    <w:rsid w:val="00364911"/>
    <w:rsid w:val="00365708"/>
    <w:rsid w:val="00365766"/>
    <w:rsid w:val="00365C7A"/>
    <w:rsid w:val="00365EBE"/>
    <w:rsid w:val="00365F4E"/>
    <w:rsid w:val="003660DE"/>
    <w:rsid w:val="0037042D"/>
    <w:rsid w:val="003709E0"/>
    <w:rsid w:val="00370D35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0CB5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1A66"/>
    <w:rsid w:val="003F1F2B"/>
    <w:rsid w:val="003F2581"/>
    <w:rsid w:val="003F2EA2"/>
    <w:rsid w:val="003F30F0"/>
    <w:rsid w:val="003F32B4"/>
    <w:rsid w:val="003F5159"/>
    <w:rsid w:val="003F6B0B"/>
    <w:rsid w:val="003F6DFC"/>
    <w:rsid w:val="003F763F"/>
    <w:rsid w:val="003F785F"/>
    <w:rsid w:val="003F7971"/>
    <w:rsid w:val="00400157"/>
    <w:rsid w:val="0040062B"/>
    <w:rsid w:val="00400C25"/>
    <w:rsid w:val="00400EC0"/>
    <w:rsid w:val="0040130B"/>
    <w:rsid w:val="0040140C"/>
    <w:rsid w:val="00401687"/>
    <w:rsid w:val="00401ED0"/>
    <w:rsid w:val="00402356"/>
    <w:rsid w:val="00402FA0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0A68"/>
    <w:rsid w:val="0042207B"/>
    <w:rsid w:val="004223D8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CBE"/>
    <w:rsid w:val="00447D98"/>
    <w:rsid w:val="0045063C"/>
    <w:rsid w:val="00450B50"/>
    <w:rsid w:val="0045193C"/>
    <w:rsid w:val="004519E7"/>
    <w:rsid w:val="00451B3E"/>
    <w:rsid w:val="004525CE"/>
    <w:rsid w:val="0045282A"/>
    <w:rsid w:val="004528DE"/>
    <w:rsid w:val="0045441F"/>
    <w:rsid w:val="004552B8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4FF2"/>
    <w:rsid w:val="00475165"/>
    <w:rsid w:val="00475885"/>
    <w:rsid w:val="00475A58"/>
    <w:rsid w:val="004763C6"/>
    <w:rsid w:val="00476667"/>
    <w:rsid w:val="00480015"/>
    <w:rsid w:val="0048020D"/>
    <w:rsid w:val="004817FA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3761"/>
    <w:rsid w:val="00494162"/>
    <w:rsid w:val="00495593"/>
    <w:rsid w:val="004958C9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06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557"/>
    <w:rsid w:val="004B3D91"/>
    <w:rsid w:val="004B4482"/>
    <w:rsid w:val="004B455A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46C7"/>
    <w:rsid w:val="004C5244"/>
    <w:rsid w:val="004C5F62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EEC"/>
    <w:rsid w:val="004F1F92"/>
    <w:rsid w:val="004F2720"/>
    <w:rsid w:val="004F2842"/>
    <w:rsid w:val="004F427F"/>
    <w:rsid w:val="004F46FF"/>
    <w:rsid w:val="004F5865"/>
    <w:rsid w:val="004F5FF0"/>
    <w:rsid w:val="004F640F"/>
    <w:rsid w:val="004F64B3"/>
    <w:rsid w:val="004F699C"/>
    <w:rsid w:val="004F70B5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267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01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84E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1D54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1DB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67C1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0EF5"/>
    <w:rsid w:val="005E1D22"/>
    <w:rsid w:val="005E2543"/>
    <w:rsid w:val="005E2655"/>
    <w:rsid w:val="005E27A5"/>
    <w:rsid w:val="005E3094"/>
    <w:rsid w:val="005E3525"/>
    <w:rsid w:val="005E441B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626"/>
    <w:rsid w:val="00603BE7"/>
    <w:rsid w:val="00603F79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E86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1C6"/>
    <w:rsid w:val="006502E7"/>
    <w:rsid w:val="00650302"/>
    <w:rsid w:val="006506CF"/>
    <w:rsid w:val="0065080D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6A6"/>
    <w:rsid w:val="00664E11"/>
    <w:rsid w:val="00664FA0"/>
    <w:rsid w:val="006652E1"/>
    <w:rsid w:val="0066582A"/>
    <w:rsid w:val="00665D90"/>
    <w:rsid w:val="0066674A"/>
    <w:rsid w:val="00667210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94E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49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29AB"/>
    <w:rsid w:val="006E3AAF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3BB"/>
    <w:rsid w:val="006E7987"/>
    <w:rsid w:val="006F0530"/>
    <w:rsid w:val="006F06E5"/>
    <w:rsid w:val="006F0F7A"/>
    <w:rsid w:val="006F107E"/>
    <w:rsid w:val="006F2010"/>
    <w:rsid w:val="006F28EC"/>
    <w:rsid w:val="006F2D92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0C75"/>
    <w:rsid w:val="00701984"/>
    <w:rsid w:val="0070267C"/>
    <w:rsid w:val="00702D3C"/>
    <w:rsid w:val="00702DE1"/>
    <w:rsid w:val="00704A76"/>
    <w:rsid w:val="00704B54"/>
    <w:rsid w:val="00704DF1"/>
    <w:rsid w:val="00704FDC"/>
    <w:rsid w:val="0070670E"/>
    <w:rsid w:val="0070685C"/>
    <w:rsid w:val="00706D03"/>
    <w:rsid w:val="00706FF6"/>
    <w:rsid w:val="00707611"/>
    <w:rsid w:val="007078AD"/>
    <w:rsid w:val="00707B61"/>
    <w:rsid w:val="00710245"/>
    <w:rsid w:val="007104B3"/>
    <w:rsid w:val="00710E5A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07CD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27CBC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5712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2C43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644"/>
    <w:rsid w:val="007A585E"/>
    <w:rsid w:val="007A69E4"/>
    <w:rsid w:val="007A7466"/>
    <w:rsid w:val="007A74E6"/>
    <w:rsid w:val="007A784E"/>
    <w:rsid w:val="007B1A59"/>
    <w:rsid w:val="007B3856"/>
    <w:rsid w:val="007B4CA7"/>
    <w:rsid w:val="007B4E5F"/>
    <w:rsid w:val="007B5E20"/>
    <w:rsid w:val="007B6854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831"/>
    <w:rsid w:val="007E2FB5"/>
    <w:rsid w:val="007E3B65"/>
    <w:rsid w:val="007E41F0"/>
    <w:rsid w:val="007E43A3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817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3ABC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718"/>
    <w:rsid w:val="00810946"/>
    <w:rsid w:val="00811D3C"/>
    <w:rsid w:val="00811FD5"/>
    <w:rsid w:val="008124CF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6813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3E39"/>
    <w:rsid w:val="008A4404"/>
    <w:rsid w:val="008A4583"/>
    <w:rsid w:val="008A593D"/>
    <w:rsid w:val="008A5B3D"/>
    <w:rsid w:val="008A5F97"/>
    <w:rsid w:val="008A648B"/>
    <w:rsid w:val="008A71A9"/>
    <w:rsid w:val="008A7C0F"/>
    <w:rsid w:val="008B02F2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3F75"/>
    <w:rsid w:val="008F4C30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51E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1F14"/>
    <w:rsid w:val="009137B6"/>
    <w:rsid w:val="00914A6E"/>
    <w:rsid w:val="00915EB4"/>
    <w:rsid w:val="0091700D"/>
    <w:rsid w:val="00917D65"/>
    <w:rsid w:val="00917DAA"/>
    <w:rsid w:val="009204B5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7B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532"/>
    <w:rsid w:val="009558A2"/>
    <w:rsid w:val="0095598A"/>
    <w:rsid w:val="00955DFC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4D9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564D"/>
    <w:rsid w:val="009B6C8F"/>
    <w:rsid w:val="009B761C"/>
    <w:rsid w:val="009B7DBB"/>
    <w:rsid w:val="009C01EB"/>
    <w:rsid w:val="009C0DFB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1DBD"/>
    <w:rsid w:val="009D2353"/>
    <w:rsid w:val="009D2E5C"/>
    <w:rsid w:val="009D3D4F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3FB0"/>
    <w:rsid w:val="009E4922"/>
    <w:rsid w:val="009E598D"/>
    <w:rsid w:val="009E65D1"/>
    <w:rsid w:val="009E6CBF"/>
    <w:rsid w:val="009E73F8"/>
    <w:rsid w:val="009E76A0"/>
    <w:rsid w:val="009E78F2"/>
    <w:rsid w:val="009F01F8"/>
    <w:rsid w:val="009F0842"/>
    <w:rsid w:val="009F0A7F"/>
    <w:rsid w:val="009F1340"/>
    <w:rsid w:val="009F1666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732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1BBD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1F9D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0C6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2D4D"/>
    <w:rsid w:val="00AD35F6"/>
    <w:rsid w:val="00AD4DA9"/>
    <w:rsid w:val="00AD6807"/>
    <w:rsid w:val="00AD6C5C"/>
    <w:rsid w:val="00AD6F48"/>
    <w:rsid w:val="00AD7535"/>
    <w:rsid w:val="00AD76D0"/>
    <w:rsid w:val="00AE0275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13FE"/>
    <w:rsid w:val="00B1163A"/>
    <w:rsid w:val="00B129E0"/>
    <w:rsid w:val="00B12A8C"/>
    <w:rsid w:val="00B13BB7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A19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172"/>
    <w:rsid w:val="00B37CF0"/>
    <w:rsid w:val="00B37EA8"/>
    <w:rsid w:val="00B40322"/>
    <w:rsid w:val="00B4105F"/>
    <w:rsid w:val="00B4182A"/>
    <w:rsid w:val="00B41DA9"/>
    <w:rsid w:val="00B4214B"/>
    <w:rsid w:val="00B4444B"/>
    <w:rsid w:val="00B444BC"/>
    <w:rsid w:val="00B44711"/>
    <w:rsid w:val="00B4587A"/>
    <w:rsid w:val="00B469CC"/>
    <w:rsid w:val="00B47370"/>
    <w:rsid w:val="00B50FB1"/>
    <w:rsid w:val="00B5136F"/>
    <w:rsid w:val="00B52252"/>
    <w:rsid w:val="00B52860"/>
    <w:rsid w:val="00B52C70"/>
    <w:rsid w:val="00B52D9C"/>
    <w:rsid w:val="00B52DA3"/>
    <w:rsid w:val="00B537C2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2AA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07A"/>
    <w:rsid w:val="00B7488F"/>
    <w:rsid w:val="00B748F1"/>
    <w:rsid w:val="00B75414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1A7"/>
    <w:rsid w:val="00B9538D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63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190C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4E1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2F9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366C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597"/>
    <w:rsid w:val="00C708BF"/>
    <w:rsid w:val="00C71067"/>
    <w:rsid w:val="00C718BA"/>
    <w:rsid w:val="00C71A92"/>
    <w:rsid w:val="00C722B4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4C9"/>
    <w:rsid w:val="00C845BE"/>
    <w:rsid w:val="00C845ED"/>
    <w:rsid w:val="00C84BBF"/>
    <w:rsid w:val="00C85214"/>
    <w:rsid w:val="00C852F7"/>
    <w:rsid w:val="00C85A80"/>
    <w:rsid w:val="00C861D2"/>
    <w:rsid w:val="00C862A7"/>
    <w:rsid w:val="00C86985"/>
    <w:rsid w:val="00C870D1"/>
    <w:rsid w:val="00C90EE0"/>
    <w:rsid w:val="00C91A26"/>
    <w:rsid w:val="00C91F43"/>
    <w:rsid w:val="00C923A4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C4B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1950"/>
    <w:rsid w:val="00CB1C8C"/>
    <w:rsid w:val="00CB204F"/>
    <w:rsid w:val="00CB228A"/>
    <w:rsid w:val="00CB2367"/>
    <w:rsid w:val="00CB422C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0F1B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E0966"/>
    <w:rsid w:val="00CE0B23"/>
    <w:rsid w:val="00CE0C0B"/>
    <w:rsid w:val="00CE12B8"/>
    <w:rsid w:val="00CE175D"/>
    <w:rsid w:val="00CE1B29"/>
    <w:rsid w:val="00CE1E76"/>
    <w:rsid w:val="00CE36D1"/>
    <w:rsid w:val="00CE37C9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9EB"/>
    <w:rsid w:val="00D00BD3"/>
    <w:rsid w:val="00D01BFE"/>
    <w:rsid w:val="00D01FE2"/>
    <w:rsid w:val="00D02410"/>
    <w:rsid w:val="00D0260A"/>
    <w:rsid w:val="00D027A5"/>
    <w:rsid w:val="00D02E19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3A45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6AA"/>
    <w:rsid w:val="00D33A22"/>
    <w:rsid w:val="00D342EB"/>
    <w:rsid w:val="00D34947"/>
    <w:rsid w:val="00D34A51"/>
    <w:rsid w:val="00D35106"/>
    <w:rsid w:val="00D3650D"/>
    <w:rsid w:val="00D36E3D"/>
    <w:rsid w:val="00D36EE8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4F15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353F"/>
    <w:rsid w:val="00DC4702"/>
    <w:rsid w:val="00DC498E"/>
    <w:rsid w:val="00DC4D8D"/>
    <w:rsid w:val="00DC527D"/>
    <w:rsid w:val="00DC54A7"/>
    <w:rsid w:val="00DC68F4"/>
    <w:rsid w:val="00DC6F7D"/>
    <w:rsid w:val="00DC7652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144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7AE"/>
    <w:rsid w:val="00E02C69"/>
    <w:rsid w:val="00E02D7C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6D46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C95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C5C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2E4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AF5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59B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666A"/>
    <w:rsid w:val="00ED7F4F"/>
    <w:rsid w:val="00EE00CE"/>
    <w:rsid w:val="00EE03CB"/>
    <w:rsid w:val="00EE0EAA"/>
    <w:rsid w:val="00EE274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6E21"/>
    <w:rsid w:val="00EE7672"/>
    <w:rsid w:val="00EE771E"/>
    <w:rsid w:val="00EF0086"/>
    <w:rsid w:val="00EF0260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6DD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B48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4C79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1895"/>
    <w:rsid w:val="00F420A3"/>
    <w:rsid w:val="00F42112"/>
    <w:rsid w:val="00F44C85"/>
    <w:rsid w:val="00F46206"/>
    <w:rsid w:val="00F46821"/>
    <w:rsid w:val="00F46C8D"/>
    <w:rsid w:val="00F47B55"/>
    <w:rsid w:val="00F50FE6"/>
    <w:rsid w:val="00F5101B"/>
    <w:rsid w:val="00F519A9"/>
    <w:rsid w:val="00F51D36"/>
    <w:rsid w:val="00F528BD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9B2"/>
    <w:rsid w:val="00F70A87"/>
    <w:rsid w:val="00F71BA8"/>
    <w:rsid w:val="00F72497"/>
    <w:rsid w:val="00F7265E"/>
    <w:rsid w:val="00F727F0"/>
    <w:rsid w:val="00F734C6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4ACF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42E7"/>
    <w:rsid w:val="00FA45A6"/>
    <w:rsid w:val="00FA45F3"/>
    <w:rsid w:val="00FA469D"/>
    <w:rsid w:val="00FA49E5"/>
    <w:rsid w:val="00FA63E7"/>
    <w:rsid w:val="00FA6B62"/>
    <w:rsid w:val="00FA7878"/>
    <w:rsid w:val="00FB093C"/>
    <w:rsid w:val="00FB1535"/>
    <w:rsid w:val="00FB1A43"/>
    <w:rsid w:val="00FB1D99"/>
    <w:rsid w:val="00FB3739"/>
    <w:rsid w:val="00FB37F7"/>
    <w:rsid w:val="00FB39EE"/>
    <w:rsid w:val="00FB3CB1"/>
    <w:rsid w:val="00FB4973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C6F77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57E7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29D4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3</Pages>
  <Words>1476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216</cp:revision>
  <cp:lastPrinted>2019-02-06T01:41:00Z</cp:lastPrinted>
  <dcterms:created xsi:type="dcterms:W3CDTF">2021-07-20T02:47:00Z</dcterms:created>
  <dcterms:modified xsi:type="dcterms:W3CDTF">2022-04-26T03:11:00Z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